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106A8" w14:textId="77777777" w:rsidR="00D30A84" w:rsidRDefault="00D30A84"/>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D30A84" w14:paraId="14DC0FD3" w14:textId="77777777" w:rsidTr="00A17F7A">
        <w:trPr>
          <w:trHeight w:val="570"/>
        </w:trPr>
        <w:tc>
          <w:tcPr>
            <w:tcW w:w="16150" w:type="dxa"/>
            <w:vAlign w:val="center"/>
          </w:tcPr>
          <w:p w14:paraId="31194E92" w14:textId="006DFAC2" w:rsidR="00D30A84" w:rsidRDefault="00D30A84" w:rsidP="00B80786">
            <w:pPr>
              <w:jc w:val="center"/>
              <w:rPr>
                <w:rFonts w:ascii="Arial" w:hAnsi="Arial" w:cs="Arial"/>
                <w:b/>
                <w:sz w:val="20"/>
                <w:szCs w:val="20"/>
              </w:rPr>
            </w:pPr>
          </w:p>
          <w:p w14:paraId="32E81453" w14:textId="6C8106CD" w:rsidR="00D30A84" w:rsidRDefault="00866785"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2CEED033" wp14:editId="111E2A71">
                  <wp:extent cx="8228571" cy="914286"/>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6332DD82" w:rsidR="002E3005" w:rsidRPr="002E3005" w:rsidRDefault="00D30A84" w:rsidP="002E3005">
            <w:pPr>
              <w:ind w:left="1440" w:right="1440"/>
              <w:jc w:val="both"/>
              <w:rPr>
                <w:b/>
              </w:rPr>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8pt;height:1.8pt" o:ole="">
                  <v:imagedata r:id="rId6" o:title=""/>
                </v:shape>
                <o:OLEObject Type="Embed" ProgID="PBrush" ShapeID="_x0000_i1025" DrawAspect="Content" ObjectID="_1675593217" r:id="rId7"/>
              </w:object>
            </w:r>
          </w:p>
          <w:p w14:paraId="29A0493E" w14:textId="77777777" w:rsidR="00363991" w:rsidRDefault="00363991" w:rsidP="003C2791">
            <w:pPr>
              <w:ind w:left="1440" w:right="1440"/>
              <w:jc w:val="both"/>
              <w:rPr>
                <w:color w:val="000000"/>
                <w:lang w:val="en"/>
              </w:rPr>
            </w:pPr>
          </w:p>
          <w:p w14:paraId="3A2E2153" w14:textId="10EDC126" w:rsidR="00E5590B" w:rsidRPr="00443035" w:rsidRDefault="00D76955" w:rsidP="001A48DF">
            <w:pPr>
              <w:ind w:left="1440" w:right="1440"/>
              <w:jc w:val="both"/>
              <w:rPr>
                <w:color w:val="000000"/>
                <w:lang w:val="en"/>
              </w:rPr>
            </w:pPr>
            <w:r w:rsidRPr="00443035">
              <w:rPr>
                <w:color w:val="000000"/>
                <w:lang w:val="en"/>
              </w:rPr>
              <w:t xml:space="preserve">Since there will be no </w:t>
            </w:r>
            <w:r w:rsidR="00562FD2" w:rsidRPr="00443035">
              <w:rPr>
                <w:color w:val="000000"/>
                <w:lang w:val="en"/>
              </w:rPr>
              <w:t xml:space="preserve">in-person </w:t>
            </w:r>
            <w:r w:rsidRPr="00443035">
              <w:rPr>
                <w:color w:val="000000"/>
                <w:lang w:val="en"/>
              </w:rPr>
              <w:t xml:space="preserve">tradeshows for the foreseeable future until Covid-19 gets under control, </w:t>
            </w:r>
            <w:r w:rsidR="00562FD2" w:rsidRPr="00443035">
              <w:rPr>
                <w:color w:val="000000"/>
                <w:lang w:val="en"/>
              </w:rPr>
              <w:t xml:space="preserve">to maintain a good communication with you, </w:t>
            </w:r>
            <w:r w:rsidR="00FC40BD" w:rsidRPr="00443035">
              <w:rPr>
                <w:color w:val="000000"/>
                <w:lang w:val="en"/>
              </w:rPr>
              <w:t>in addition to this n</w:t>
            </w:r>
            <w:r w:rsidR="008A2969" w:rsidRPr="00443035">
              <w:rPr>
                <w:color w:val="000000"/>
                <w:lang w:val="en"/>
              </w:rPr>
              <w:t xml:space="preserve">ewsletter, we have </w:t>
            </w:r>
            <w:r w:rsidR="00562FD2" w:rsidRPr="00443035">
              <w:rPr>
                <w:color w:val="000000"/>
                <w:lang w:val="en"/>
              </w:rPr>
              <w:t xml:space="preserve">established </w:t>
            </w:r>
            <w:r w:rsidR="008A2969" w:rsidRPr="00443035">
              <w:rPr>
                <w:color w:val="000000"/>
                <w:lang w:val="en"/>
              </w:rPr>
              <w:t xml:space="preserve">an online </w:t>
            </w:r>
            <w:r w:rsidR="00562FD2" w:rsidRPr="00443035">
              <w:rPr>
                <w:color w:val="000000"/>
                <w:lang w:val="en"/>
              </w:rPr>
              <w:t>webi</w:t>
            </w:r>
            <w:r w:rsidR="00FC40BD" w:rsidRPr="00443035">
              <w:rPr>
                <w:color w:val="000000"/>
                <w:lang w:val="en"/>
              </w:rPr>
              <w:t>nar series</w:t>
            </w:r>
            <w:r w:rsidRPr="00443035">
              <w:rPr>
                <w:color w:val="000000"/>
                <w:lang w:val="en"/>
              </w:rPr>
              <w:t>.</w:t>
            </w:r>
            <w:r w:rsidR="00FC40BD" w:rsidRPr="00443035">
              <w:rPr>
                <w:color w:val="000000"/>
                <w:lang w:val="en"/>
              </w:rPr>
              <w:t xml:space="preserve"> The first </w:t>
            </w:r>
            <w:r w:rsidR="00562FD2" w:rsidRPr="00443035">
              <w:rPr>
                <w:color w:val="000000"/>
                <w:lang w:val="en"/>
              </w:rPr>
              <w:t>web</w:t>
            </w:r>
            <w:r w:rsidR="00FC40BD" w:rsidRPr="00443035">
              <w:rPr>
                <w:color w:val="000000"/>
                <w:lang w:val="en"/>
              </w:rPr>
              <w:t xml:space="preserve">inar </w:t>
            </w:r>
            <w:r w:rsidR="00562FD2" w:rsidRPr="00443035">
              <w:rPr>
                <w:color w:val="000000"/>
                <w:lang w:val="en"/>
              </w:rPr>
              <w:t>given</w:t>
            </w:r>
            <w:r w:rsidR="001815FD" w:rsidRPr="00443035">
              <w:rPr>
                <w:color w:val="000000"/>
                <w:lang w:val="en"/>
              </w:rPr>
              <w:t xml:space="preserve"> in November</w:t>
            </w:r>
            <w:r w:rsidR="00562FD2" w:rsidRPr="00443035">
              <w:rPr>
                <w:color w:val="000000"/>
                <w:lang w:val="en"/>
              </w:rPr>
              <w:t xml:space="preserve"> of 2020</w:t>
            </w:r>
            <w:r w:rsidR="001815FD" w:rsidRPr="00443035">
              <w:rPr>
                <w:color w:val="000000"/>
                <w:lang w:val="en"/>
              </w:rPr>
              <w:t xml:space="preserve"> </w:t>
            </w:r>
            <w:r w:rsidR="00562FD2" w:rsidRPr="00443035">
              <w:rPr>
                <w:color w:val="000000"/>
                <w:lang w:val="en"/>
              </w:rPr>
              <w:t xml:space="preserve">by </w:t>
            </w:r>
            <w:r w:rsidR="00FC40BD" w:rsidRPr="00443035">
              <w:rPr>
                <w:color w:val="000000"/>
                <w:lang w:val="en"/>
              </w:rPr>
              <w:t>Dr. Eric Smolensky</w:t>
            </w:r>
            <w:r w:rsidR="00562FD2" w:rsidRPr="00443035">
              <w:rPr>
                <w:color w:val="000000"/>
                <w:lang w:val="en"/>
              </w:rPr>
              <w:t xml:space="preserve"> on</w:t>
            </w:r>
            <w:r w:rsidR="008A2969" w:rsidRPr="00443035">
              <w:rPr>
                <w:color w:val="000000"/>
                <w:lang w:val="en"/>
              </w:rPr>
              <w:t xml:space="preserve"> “Materials Analysis using FTIR and Raman Spectroscopy”</w:t>
            </w:r>
            <w:r w:rsidR="00FC40BD" w:rsidRPr="00443035">
              <w:rPr>
                <w:color w:val="000000"/>
                <w:lang w:val="en"/>
              </w:rPr>
              <w:t xml:space="preserve"> was </w:t>
            </w:r>
            <w:r w:rsidR="00562FD2" w:rsidRPr="00443035">
              <w:rPr>
                <w:color w:val="000000"/>
                <w:lang w:val="en"/>
              </w:rPr>
              <w:t xml:space="preserve">very </w:t>
            </w:r>
            <w:r w:rsidR="00FC40BD" w:rsidRPr="00443035">
              <w:rPr>
                <w:color w:val="000000"/>
                <w:lang w:val="en"/>
              </w:rPr>
              <w:t xml:space="preserve">well </w:t>
            </w:r>
            <w:r w:rsidR="00562FD2" w:rsidRPr="00443035">
              <w:rPr>
                <w:color w:val="000000"/>
                <w:lang w:val="en"/>
              </w:rPr>
              <w:t>attended</w:t>
            </w:r>
            <w:r w:rsidR="00FC40BD" w:rsidRPr="00443035">
              <w:rPr>
                <w:color w:val="000000"/>
                <w:lang w:val="en"/>
              </w:rPr>
              <w:t xml:space="preserve">. The second </w:t>
            </w:r>
            <w:r w:rsidR="001C53B2">
              <w:rPr>
                <w:color w:val="000000"/>
                <w:lang w:val="en"/>
              </w:rPr>
              <w:t>webinar</w:t>
            </w:r>
            <w:r w:rsidR="00562FD2" w:rsidRPr="00443035">
              <w:rPr>
                <w:color w:val="000000"/>
                <w:lang w:val="en"/>
              </w:rPr>
              <w:t xml:space="preserve"> </w:t>
            </w:r>
            <w:r w:rsidR="00FC40BD" w:rsidRPr="00443035">
              <w:rPr>
                <w:color w:val="000000"/>
                <w:lang w:val="en"/>
              </w:rPr>
              <w:t xml:space="preserve">will be </w:t>
            </w:r>
            <w:r w:rsidR="00562FD2" w:rsidRPr="00443035">
              <w:rPr>
                <w:color w:val="000000"/>
                <w:lang w:val="en"/>
              </w:rPr>
              <w:t>presented by</w:t>
            </w:r>
            <w:r w:rsidR="00FC40BD" w:rsidRPr="00443035">
              <w:rPr>
                <w:color w:val="000000"/>
                <w:lang w:val="en"/>
              </w:rPr>
              <w:t xml:space="preserve"> Dr. Rebecca Tissot</w:t>
            </w:r>
            <w:r w:rsidR="008A2969" w:rsidRPr="00443035">
              <w:rPr>
                <w:color w:val="000000"/>
                <w:lang w:val="en"/>
              </w:rPr>
              <w:t xml:space="preserve"> </w:t>
            </w:r>
            <w:r w:rsidR="00562FD2" w:rsidRPr="00443035">
              <w:rPr>
                <w:color w:val="000000"/>
                <w:lang w:val="en"/>
              </w:rPr>
              <w:t>on</w:t>
            </w:r>
            <w:r w:rsidR="008A2969" w:rsidRPr="00443035">
              <w:rPr>
                <w:color w:val="000000"/>
                <w:lang w:val="en"/>
              </w:rPr>
              <w:t xml:space="preserve"> “Theory and Practice of X-Ray Diffraction” and </w:t>
            </w:r>
            <w:r w:rsidR="00562FD2" w:rsidRPr="00443035">
              <w:rPr>
                <w:color w:val="000000"/>
                <w:lang w:val="en"/>
              </w:rPr>
              <w:t xml:space="preserve">it </w:t>
            </w:r>
            <w:r w:rsidR="008A2969" w:rsidRPr="00443035">
              <w:rPr>
                <w:color w:val="000000"/>
                <w:lang w:val="en"/>
              </w:rPr>
              <w:t>will take place on March 17</w:t>
            </w:r>
            <w:r w:rsidR="001C53B2" w:rsidRPr="001C53B2">
              <w:rPr>
                <w:color w:val="000000"/>
                <w:vertAlign w:val="superscript"/>
                <w:lang w:val="en"/>
              </w:rPr>
              <w:t>th</w:t>
            </w:r>
            <w:r w:rsidR="008A2969" w:rsidRPr="00443035">
              <w:rPr>
                <w:color w:val="000000"/>
                <w:lang w:val="en"/>
              </w:rPr>
              <w:t xml:space="preserve">. </w:t>
            </w:r>
            <w:r w:rsidR="00E5590B" w:rsidRPr="00443035">
              <w:rPr>
                <w:color w:val="000000"/>
                <w:lang w:val="en"/>
              </w:rPr>
              <w:t xml:space="preserve">Please see the </w:t>
            </w:r>
            <w:r w:rsidR="00897411" w:rsidRPr="00443035">
              <w:rPr>
                <w:color w:val="000000"/>
                <w:lang w:val="en"/>
              </w:rPr>
              <w:t>attached</w:t>
            </w:r>
            <w:r w:rsidR="00E5590B" w:rsidRPr="00443035">
              <w:rPr>
                <w:color w:val="000000"/>
                <w:lang w:val="en"/>
              </w:rPr>
              <w:t xml:space="preserve"> brochure for more information</w:t>
            </w:r>
            <w:r w:rsidR="001C53B2">
              <w:rPr>
                <w:color w:val="000000"/>
                <w:lang w:val="en"/>
              </w:rPr>
              <w:t xml:space="preserve"> if you are interested in joining us then</w:t>
            </w:r>
            <w:r w:rsidR="00E5590B" w:rsidRPr="00443035">
              <w:rPr>
                <w:color w:val="000000"/>
                <w:lang w:val="en"/>
              </w:rPr>
              <w:t xml:space="preserve">. </w:t>
            </w:r>
          </w:p>
          <w:p w14:paraId="0D9B5945" w14:textId="77777777" w:rsidR="00E5590B" w:rsidRPr="00443035" w:rsidRDefault="00E5590B" w:rsidP="001A48DF">
            <w:pPr>
              <w:ind w:left="1440" w:right="1440"/>
              <w:jc w:val="both"/>
              <w:rPr>
                <w:color w:val="000000"/>
                <w:lang w:val="en"/>
              </w:rPr>
            </w:pPr>
          </w:p>
          <w:p w14:paraId="466831CB" w14:textId="0C1794F1" w:rsidR="00443035" w:rsidRDefault="00443035" w:rsidP="00443035">
            <w:pPr>
              <w:ind w:left="1440" w:right="1440"/>
              <w:jc w:val="both"/>
              <w:rPr>
                <w:color w:val="000000"/>
                <w:lang w:val="en"/>
              </w:rPr>
            </w:pPr>
            <w:r w:rsidRPr="00443035">
              <w:rPr>
                <w:color w:val="000000"/>
                <w:lang w:val="en"/>
              </w:rPr>
              <w:t xml:space="preserve">For your </w:t>
            </w:r>
            <w:r w:rsidR="007855B9">
              <w:rPr>
                <w:color w:val="000000"/>
                <w:lang w:val="en"/>
              </w:rPr>
              <w:t xml:space="preserve">quick </w:t>
            </w:r>
            <w:r w:rsidRPr="00443035">
              <w:rPr>
                <w:color w:val="000000"/>
                <w:lang w:val="en"/>
              </w:rPr>
              <w:t>reference</w:t>
            </w:r>
            <w:r w:rsidR="001C53B2">
              <w:rPr>
                <w:color w:val="000000"/>
                <w:lang w:val="en"/>
              </w:rPr>
              <w:t>,</w:t>
            </w:r>
            <w:r w:rsidR="00B06400">
              <w:rPr>
                <w:color w:val="000000"/>
                <w:lang w:val="en"/>
              </w:rPr>
              <w:t xml:space="preserve"> the presented and</w:t>
            </w:r>
            <w:r w:rsidRPr="00443035">
              <w:rPr>
                <w:color w:val="000000"/>
                <w:lang w:val="en"/>
              </w:rPr>
              <w:t xml:space="preserve"> f</w:t>
            </w:r>
            <w:r w:rsidR="00E5590B" w:rsidRPr="00443035">
              <w:rPr>
                <w:color w:val="000000"/>
                <w:lang w:val="en"/>
              </w:rPr>
              <w:t>uture webinar topics are</w:t>
            </w:r>
            <w:r w:rsidR="008A2969" w:rsidRPr="00443035">
              <w:rPr>
                <w:color w:val="000000"/>
                <w:lang w:val="en"/>
              </w:rPr>
              <w:t xml:space="preserve"> as follows:</w:t>
            </w:r>
          </w:p>
          <w:p w14:paraId="26E62064" w14:textId="77777777" w:rsidR="00B06400" w:rsidRPr="00443035" w:rsidRDefault="00B06400" w:rsidP="00443035">
            <w:pPr>
              <w:ind w:left="1440" w:right="1440"/>
              <w:jc w:val="both"/>
              <w:rPr>
                <w:color w:val="000000"/>
                <w:lang w:val="en"/>
              </w:rPr>
            </w:pPr>
          </w:p>
          <w:p w14:paraId="06213B39" w14:textId="35B625E9" w:rsidR="00443035" w:rsidRPr="00443035" w:rsidRDefault="00443035"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Materials Analysis using FTIR and Raman Spectroscopy</w:t>
            </w:r>
          </w:p>
          <w:p w14:paraId="577CB858" w14:textId="3AA5CFCA" w:rsidR="008A2969" w:rsidRPr="00443035" w:rsidRDefault="008A2969"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Theory and Practice of X-Ray Diffraction</w:t>
            </w:r>
          </w:p>
          <w:p w14:paraId="79BC08CA" w14:textId="0F1F183A" w:rsidR="008A2969" w:rsidRPr="00443035" w:rsidRDefault="008A2969"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Root Cause and Failure Analysis of Materials</w:t>
            </w:r>
          </w:p>
          <w:p w14:paraId="36F12863" w14:textId="77777777"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Powder XRD: From Sample Preparation to Data Analysis</w:t>
            </w:r>
          </w:p>
          <w:p w14:paraId="5CA72419" w14:textId="77777777"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FTIR and Raman for Unknown Identification</w:t>
            </w:r>
          </w:p>
          <w:p w14:paraId="67ADAA5F" w14:textId="77777777"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Nanomechanical Characterization of Thin Films and Coatings</w:t>
            </w:r>
          </w:p>
          <w:p w14:paraId="6DCF7DD4" w14:textId="77777777"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Residual Stress Analysis Through XRD</w:t>
            </w:r>
          </w:p>
          <w:p w14:paraId="493372D1" w14:textId="77777777"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Failure Analysis Using FTIR and Raman</w:t>
            </w:r>
          </w:p>
          <w:p w14:paraId="09BF020B" w14:textId="3C621F15" w:rsidR="00E5590B" w:rsidRPr="00443035" w:rsidRDefault="00E5590B" w:rsidP="00443035">
            <w:pPr>
              <w:pStyle w:val="ListParagraph"/>
              <w:numPr>
                <w:ilvl w:val="0"/>
                <w:numId w:val="10"/>
              </w:numPr>
              <w:ind w:right="1440"/>
              <w:jc w:val="both"/>
              <w:rPr>
                <w:rFonts w:ascii="Times New Roman" w:hAnsi="Times New Roman"/>
                <w:sz w:val="24"/>
                <w:szCs w:val="24"/>
              </w:rPr>
            </w:pPr>
            <w:proofErr w:type="spellStart"/>
            <w:r w:rsidRPr="00443035">
              <w:rPr>
                <w:rFonts w:ascii="Times New Roman" w:hAnsi="Times New Roman"/>
                <w:sz w:val="24"/>
                <w:szCs w:val="24"/>
              </w:rPr>
              <w:t>Nanohardness</w:t>
            </w:r>
            <w:proofErr w:type="spellEnd"/>
            <w:r w:rsidRPr="00443035">
              <w:rPr>
                <w:rFonts w:ascii="Times New Roman" w:hAnsi="Times New Roman"/>
                <w:sz w:val="24"/>
                <w:szCs w:val="24"/>
              </w:rPr>
              <w:t xml:space="preserve"> and Elastic Modulus Determination through Nanoindentation</w:t>
            </w:r>
          </w:p>
          <w:p w14:paraId="1B4F46AB" w14:textId="671F3161"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Crystallinity Determination Using XRD</w:t>
            </w:r>
          </w:p>
          <w:p w14:paraId="5A117EF8" w14:textId="5AA7E6D5"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FTIR and Raman Applications for Thin Films and Coatings</w:t>
            </w:r>
          </w:p>
          <w:p w14:paraId="32B6407D" w14:textId="14D4C49E"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Scratch Resistance and Interfacial Adhesion of Thin Films and Coatings through Scratch Testing</w:t>
            </w:r>
          </w:p>
          <w:p w14:paraId="4187A6A2" w14:textId="6C81D8D5"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X-Ray Reflectivity and Surface Roughness Analysis</w:t>
            </w:r>
          </w:p>
          <w:p w14:paraId="4C686408" w14:textId="5BD25C19"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3D Chemical Mapping of Materials using FTIR and Raman</w:t>
            </w:r>
          </w:p>
          <w:p w14:paraId="30241914" w14:textId="77777777"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Friction, Wear, and Lubricity Testing at Micro- and Nanoscale</w:t>
            </w:r>
          </w:p>
          <w:p w14:paraId="61CFEAC2" w14:textId="163995A2" w:rsidR="00E5590B" w:rsidRPr="00443035" w:rsidRDefault="00E5590B" w:rsidP="00443035">
            <w:pPr>
              <w:pStyle w:val="ListParagraph"/>
              <w:numPr>
                <w:ilvl w:val="0"/>
                <w:numId w:val="10"/>
              </w:numPr>
              <w:ind w:right="1440"/>
              <w:jc w:val="both"/>
              <w:rPr>
                <w:rFonts w:ascii="Times New Roman" w:hAnsi="Times New Roman"/>
                <w:sz w:val="24"/>
                <w:szCs w:val="24"/>
              </w:rPr>
            </w:pPr>
            <w:r w:rsidRPr="00443035">
              <w:rPr>
                <w:rFonts w:ascii="Times New Roman" w:hAnsi="Times New Roman"/>
                <w:sz w:val="24"/>
                <w:szCs w:val="24"/>
              </w:rPr>
              <w:t>EDS Microscale Elemental Composition and Mapping</w:t>
            </w:r>
          </w:p>
          <w:p w14:paraId="3747552D" w14:textId="65756AC7" w:rsidR="00D30A84" w:rsidRDefault="00194781" w:rsidP="00A0169B">
            <w:pPr>
              <w:ind w:left="1440" w:right="1440"/>
              <w:jc w:val="both"/>
            </w:pPr>
            <w:r>
              <w:t xml:space="preserve"> </w:t>
            </w:r>
            <w:proofErr w:type="spellStart"/>
            <w:r w:rsidR="00D30A84" w:rsidRPr="00CC247A">
              <w:rPr>
                <w:b/>
              </w:rPr>
              <w:t>Ebatco</w:t>
            </w:r>
            <w:proofErr w:type="spellEnd"/>
            <w:r w:rsidR="00D30A84" w:rsidRPr="00CC247A">
              <w:rPr>
                <w:b/>
              </w:rPr>
              <w:t xml:space="preserve"> </w:t>
            </w:r>
            <w:r w:rsidR="00D30A84" w:rsidRPr="00647061">
              <w:object w:dxaOrig="6375" w:dyaOrig="45" w14:anchorId="4A3DFDC4">
                <v:shape id="_x0000_i1026" type="#_x0000_t75" style="width:318.6pt;height:1.8pt" o:ole="">
                  <v:imagedata r:id="rId8" o:title=""/>
                </v:shape>
                <o:OLEObject Type="Embed" ProgID="PBrush" ShapeID="_x0000_i1026" DrawAspect="Content" ObjectID="_1675593218" r:id="rId9"/>
              </w:object>
            </w:r>
          </w:p>
          <w:p w14:paraId="4E717413" w14:textId="77777777" w:rsidR="0004785F" w:rsidRDefault="0004785F" w:rsidP="004F3078">
            <w:pPr>
              <w:ind w:left="1440" w:right="1440"/>
              <w:jc w:val="both"/>
            </w:pPr>
          </w:p>
          <w:p w14:paraId="07BEB739" w14:textId="6D51AA5A" w:rsidR="008A2969" w:rsidRDefault="008A2969" w:rsidP="008A2969">
            <w:pPr>
              <w:ind w:left="1422" w:right="1462"/>
              <w:jc w:val="both"/>
            </w:pPr>
            <w:r>
              <w:t xml:space="preserve">With growing customer base and </w:t>
            </w:r>
            <w:r w:rsidR="00417B29">
              <w:t xml:space="preserve">increasing lab service </w:t>
            </w:r>
            <w:r>
              <w:t>demand, addition of new talents is warranted</w:t>
            </w:r>
            <w:r w:rsidR="00417B29">
              <w:t xml:space="preserve"> for Ebatco’s successful operations</w:t>
            </w:r>
            <w:r>
              <w:t xml:space="preserve">. </w:t>
            </w:r>
            <w:r w:rsidR="00417B29">
              <w:t>In order t</w:t>
            </w:r>
            <w:r>
              <w:t xml:space="preserve">o </w:t>
            </w:r>
            <w:r w:rsidR="00417B29">
              <w:t xml:space="preserve">keep up with and </w:t>
            </w:r>
            <w:r>
              <w:t>better serve our customers’ needs, a new Technical Sales Engineer, Justin Kruger, has just been hired on. Please join us in welcoming him on board.</w:t>
            </w:r>
          </w:p>
          <w:p w14:paraId="3A87BDD4" w14:textId="77777777" w:rsidR="008A2969" w:rsidRDefault="008A2969" w:rsidP="008A2969">
            <w:pPr>
              <w:ind w:left="1422" w:right="1462"/>
              <w:jc w:val="both"/>
            </w:pPr>
          </w:p>
          <w:p w14:paraId="4F996E43" w14:textId="01758789" w:rsidR="00FC0D15" w:rsidRDefault="00EB5B04" w:rsidP="008A2969">
            <w:pPr>
              <w:ind w:left="1422" w:right="1462"/>
              <w:jc w:val="both"/>
            </w:pPr>
            <w:r>
              <w:t xml:space="preserve">Justin obtained his Bachelor of Science degree in Chemistry in 2004, and </w:t>
            </w:r>
            <w:r w:rsidR="001C53B2">
              <w:t>his</w:t>
            </w:r>
            <w:r>
              <w:t xml:space="preserve"> Master of Science degree in Synthetic Organic Chemistry in 2006</w:t>
            </w:r>
            <w:r w:rsidR="001C53B2">
              <w:t>, both from the University of Minnesota Duluth</w:t>
            </w:r>
            <w:r>
              <w:t xml:space="preserve">. </w:t>
            </w:r>
            <w:r w:rsidR="00417B29">
              <w:t xml:space="preserve">After graduate school, </w:t>
            </w:r>
            <w:r>
              <w:t>Justin</w:t>
            </w:r>
            <w:r w:rsidR="001C53B2">
              <w:t xml:space="preserve"> </w:t>
            </w:r>
            <w:r w:rsidR="00417B29">
              <w:t xml:space="preserve">started </w:t>
            </w:r>
            <w:r w:rsidR="009B034A">
              <w:t xml:space="preserve">his professional career </w:t>
            </w:r>
            <w:r w:rsidR="00417B29">
              <w:t>as a lab spectroscopist at Cargill and had</w:t>
            </w:r>
            <w:r w:rsidR="001C53B2">
              <w:t xml:space="preserve"> </w:t>
            </w:r>
            <w:r w:rsidR="00417B29">
              <w:t xml:space="preserve">worked </w:t>
            </w:r>
            <w:r w:rsidR="001C53B2">
              <w:t xml:space="preserve">with </w:t>
            </w:r>
            <w:r w:rsidR="001C53B2" w:rsidRPr="001C53B2">
              <w:t>a wide variety of analytical</w:t>
            </w:r>
            <w:r w:rsidR="00417B29">
              <w:t xml:space="preserve"> instrumentation</w:t>
            </w:r>
            <w:r>
              <w:t xml:space="preserve">. </w:t>
            </w:r>
            <w:r w:rsidR="009B034A">
              <w:t xml:space="preserve">Continuing on his technical profession, </w:t>
            </w:r>
            <w:r w:rsidR="0089474D">
              <w:t xml:space="preserve">Justin </w:t>
            </w:r>
            <w:r w:rsidR="009B034A">
              <w:t>ha</w:t>
            </w:r>
            <w:r w:rsidR="00E11A58">
              <w:t>d</w:t>
            </w:r>
            <w:r w:rsidR="009B034A">
              <w:t xml:space="preserve"> worked </w:t>
            </w:r>
            <w:r>
              <w:t xml:space="preserve">as a </w:t>
            </w:r>
            <w:r w:rsidR="00E11A58">
              <w:t xml:space="preserve">contract </w:t>
            </w:r>
            <w:r>
              <w:t xml:space="preserve">QA/QC </w:t>
            </w:r>
            <w:r w:rsidR="009B034A">
              <w:t>l</w:t>
            </w:r>
            <w:r>
              <w:t xml:space="preserve">ab </w:t>
            </w:r>
            <w:r w:rsidR="009B034A">
              <w:t>m</w:t>
            </w:r>
            <w:r>
              <w:t>anager</w:t>
            </w:r>
            <w:r w:rsidR="009B034A">
              <w:t>,</w:t>
            </w:r>
            <w:r>
              <w:t xml:space="preserve"> and </w:t>
            </w:r>
            <w:r w:rsidR="00A17F7A">
              <w:t xml:space="preserve">a </w:t>
            </w:r>
            <w:r>
              <w:t xml:space="preserve">HPLC Chemist in </w:t>
            </w:r>
            <w:r w:rsidR="00E11A58">
              <w:t>d</w:t>
            </w:r>
            <w:r>
              <w:t xml:space="preserve">rug </w:t>
            </w:r>
            <w:r w:rsidR="00E11A58">
              <w:t>d</w:t>
            </w:r>
            <w:r>
              <w:t>elivery for Medtronic and 3M</w:t>
            </w:r>
            <w:r w:rsidR="009B034A">
              <w:t>.</w:t>
            </w:r>
            <w:r>
              <w:t xml:space="preserve"> </w:t>
            </w:r>
            <w:r w:rsidR="009B034A">
              <w:t>H</w:t>
            </w:r>
            <w:r>
              <w:t xml:space="preserve">e transitioned into </w:t>
            </w:r>
            <w:r w:rsidR="009B034A">
              <w:t>i</w:t>
            </w:r>
            <w:r>
              <w:t xml:space="preserve">nside </w:t>
            </w:r>
            <w:r w:rsidR="009B034A">
              <w:t>s</w:t>
            </w:r>
            <w:r>
              <w:t xml:space="preserve">ales and </w:t>
            </w:r>
            <w:r w:rsidR="009B034A">
              <w:t>s</w:t>
            </w:r>
            <w:r>
              <w:t xml:space="preserve">ales </w:t>
            </w:r>
            <w:r w:rsidR="009B034A">
              <w:t>s</w:t>
            </w:r>
            <w:r>
              <w:t xml:space="preserve">upport with </w:t>
            </w:r>
            <w:proofErr w:type="spellStart"/>
            <w:r>
              <w:t>Hysitron</w:t>
            </w:r>
            <w:proofErr w:type="spellEnd"/>
            <w:r>
              <w:t xml:space="preserve">, Inc. where he </w:t>
            </w:r>
            <w:r w:rsidR="009B034A">
              <w:t>gained knowledge on</w:t>
            </w:r>
            <w:r>
              <w:t xml:space="preserve"> nanomechanical testing and material property characterization. </w:t>
            </w:r>
            <w:r w:rsidR="009B034A">
              <w:t>Before joining Ebatco,</w:t>
            </w:r>
            <w:r>
              <w:t xml:space="preserve"> Justin </w:t>
            </w:r>
            <w:r w:rsidR="009B034A">
              <w:t>had</w:t>
            </w:r>
            <w:r w:rsidR="00A17F7A">
              <w:t xml:space="preserve"> been a </w:t>
            </w:r>
            <w:r w:rsidR="00A17F7A" w:rsidRPr="00A17F7A">
              <w:t xml:space="preserve">regional sales manager selling and marketing advanced surface analysis instruments </w:t>
            </w:r>
            <w:r w:rsidR="009B034A">
              <w:t xml:space="preserve">for </w:t>
            </w:r>
            <w:r>
              <w:t>Physical Electronics, Inc</w:t>
            </w:r>
            <w:r w:rsidRPr="00EB5B04">
              <w:t>.</w:t>
            </w:r>
            <w:r>
              <w:t xml:space="preserve"> </w:t>
            </w:r>
          </w:p>
          <w:p w14:paraId="3228CE85" w14:textId="77777777" w:rsidR="00FC0D15" w:rsidRDefault="00FC0D15" w:rsidP="008A2969">
            <w:pPr>
              <w:ind w:left="1422" w:right="1462"/>
              <w:jc w:val="both"/>
            </w:pPr>
          </w:p>
          <w:p w14:paraId="4E16FD71" w14:textId="2FCB431E" w:rsidR="00231583" w:rsidRDefault="00FC0D15" w:rsidP="008A2969">
            <w:pPr>
              <w:ind w:left="1422" w:right="1462"/>
              <w:jc w:val="both"/>
            </w:pPr>
            <w:r>
              <w:t xml:space="preserve">In his </w:t>
            </w:r>
            <w:r w:rsidR="000F783A">
              <w:t xml:space="preserve">new </w:t>
            </w:r>
            <w:r>
              <w:t xml:space="preserve">Technical Sales Engineer role, </w:t>
            </w:r>
            <w:r w:rsidR="00EB5B04">
              <w:t xml:space="preserve">Justin </w:t>
            </w:r>
            <w:r w:rsidR="00E11A58">
              <w:t xml:space="preserve">brings his strong scientific and technical background in chemical analysis and years of experience in understanding and serving internal and external customers. He is </w:t>
            </w:r>
            <w:r w:rsidR="00EB5B04">
              <w:t>look</w:t>
            </w:r>
            <w:r w:rsidR="00E11A58">
              <w:t>ing</w:t>
            </w:r>
            <w:r w:rsidR="00EB5B04">
              <w:t xml:space="preserve"> forward to meeting </w:t>
            </w:r>
            <w:r w:rsidR="00E11A58">
              <w:t xml:space="preserve">and connecting with </w:t>
            </w:r>
            <w:r w:rsidR="000F783A">
              <w:t>everyone who is interested in knowing more about Ebatco,</w:t>
            </w:r>
            <w:r w:rsidR="00EB5B04">
              <w:t xml:space="preserve"> and </w:t>
            </w:r>
            <w:r w:rsidR="000F783A">
              <w:t xml:space="preserve">to </w:t>
            </w:r>
            <w:r w:rsidR="00E11A58">
              <w:t xml:space="preserve">bridging </w:t>
            </w:r>
            <w:r w:rsidR="000F783A">
              <w:t>you</w:t>
            </w:r>
            <w:r w:rsidR="00EB5B04">
              <w:t xml:space="preserve"> </w:t>
            </w:r>
            <w:r w:rsidR="00E11A58">
              <w:t xml:space="preserve">with Ebatco’s excellence in </w:t>
            </w:r>
            <w:r w:rsidR="000C10D2">
              <w:t>technical</w:t>
            </w:r>
            <w:r w:rsidR="00E11A58">
              <w:t xml:space="preserve"> consulting, contract lab services and nano</w:t>
            </w:r>
            <w:r w:rsidR="000C10D2">
              <w:t>tech enabling instrument products</w:t>
            </w:r>
            <w:r w:rsidR="00EB5B04">
              <w:t>.</w:t>
            </w:r>
          </w:p>
          <w:p w14:paraId="109DD8B1" w14:textId="77777777" w:rsidR="00380C42" w:rsidRDefault="00380C42" w:rsidP="00380C42">
            <w:pPr>
              <w:ind w:left="1422" w:right="1462"/>
              <w:jc w:val="both"/>
            </w:pPr>
          </w:p>
          <w:p w14:paraId="128EBCDE" w14:textId="77777777" w:rsidR="00380C42" w:rsidRDefault="00380C42" w:rsidP="00380C42">
            <w:pPr>
              <w:ind w:left="1422" w:right="1462"/>
              <w:jc w:val="both"/>
            </w:pPr>
          </w:p>
          <w:p w14:paraId="717EE02E" w14:textId="77777777" w:rsidR="00CE6D75" w:rsidRPr="00CE6D75" w:rsidRDefault="00D30A84" w:rsidP="00B7104C">
            <w:pPr>
              <w:ind w:left="1440" w:right="1458"/>
              <w:jc w:val="both"/>
              <w:rPr>
                <w:b/>
              </w:rPr>
            </w:pPr>
            <w:r w:rsidRPr="001C30A8">
              <w:rPr>
                <w:b/>
              </w:rPr>
              <w:t>Case Study</w:t>
            </w:r>
            <w:r w:rsidRPr="00CC247A">
              <w:t xml:space="preserve"> </w:t>
            </w:r>
            <w:r w:rsidR="00926266">
              <w:rPr>
                <w:noProof/>
              </w:rPr>
              <w:drawing>
                <wp:inline distT="0" distB="0" distL="0" distR="0" wp14:anchorId="473D3274" wp14:editId="11C55559">
                  <wp:extent cx="3762375" cy="28575"/>
                  <wp:effectExtent l="0" t="0" r="0" b="0"/>
                  <wp:docPr id="4" name="Picture 4" descr="Line -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 Case Stud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8575"/>
                          </a:xfrm>
                          <a:prstGeom prst="rect">
                            <a:avLst/>
                          </a:prstGeom>
                          <a:noFill/>
                          <a:ln>
                            <a:noFill/>
                          </a:ln>
                        </pic:spPr>
                      </pic:pic>
                    </a:graphicData>
                  </a:graphic>
                </wp:inline>
              </w:drawing>
            </w:r>
          </w:p>
          <w:p w14:paraId="2B6B3867" w14:textId="77777777" w:rsidR="00A659BC" w:rsidRPr="00A659BC" w:rsidRDefault="00A659BC" w:rsidP="00A659BC">
            <w:pPr>
              <w:ind w:left="1440" w:right="1440"/>
              <w:jc w:val="center"/>
              <w:rPr>
                <w:b/>
                <w:bCs/>
              </w:rPr>
            </w:pPr>
          </w:p>
          <w:p w14:paraId="5E5737E0" w14:textId="357AC8F4" w:rsidR="001C123C" w:rsidRPr="00C648E9" w:rsidRDefault="00FA7A87" w:rsidP="00FA7A87">
            <w:pPr>
              <w:keepNext/>
              <w:spacing w:before="240" w:line="276" w:lineRule="auto"/>
              <w:ind w:left="1422" w:right="1462"/>
              <w:jc w:val="center"/>
              <w:rPr>
                <w:b/>
                <w:sz w:val="28"/>
                <w:szCs w:val="28"/>
              </w:rPr>
            </w:pPr>
            <w:r w:rsidRPr="00C648E9">
              <w:rPr>
                <w:b/>
                <w:sz w:val="28"/>
                <w:szCs w:val="28"/>
              </w:rPr>
              <w:t>Imaging Magnetic Materials using Magnetic Force Microscopy</w:t>
            </w:r>
          </w:p>
          <w:p w14:paraId="427C1507" w14:textId="021E6A19" w:rsidR="00FA7A87" w:rsidRDefault="00FA7A87" w:rsidP="00FA7A87">
            <w:pPr>
              <w:keepNext/>
              <w:spacing w:before="240" w:line="276" w:lineRule="auto"/>
              <w:ind w:left="1422" w:right="1462"/>
              <w:jc w:val="both"/>
              <w:rPr>
                <w:bCs/>
                <w:szCs w:val="20"/>
              </w:rPr>
            </w:pPr>
            <w:r>
              <w:rPr>
                <w:bCs/>
                <w:szCs w:val="20"/>
              </w:rPr>
              <w:t>Magnetic Force Microscopy (MFM) is a powerful scanning probe microscopy technique that is used to study magnetic properties or investigate features such as magnetic domains in a wide variety of sample types. Rewritable or re-recordable storage media has become increasingly prominent, and the demand to characterize magnetic surfaces has never been higher. With the ability to resolve features down to the nanometer level, MFM stands at the forefront of magnetic domain imaging and characterization. In this application note, a magnetic tape storage medium is analyzed using single-pass MFM.</w:t>
            </w:r>
          </w:p>
          <w:p w14:paraId="63D8FA40" w14:textId="53A20EFF" w:rsidR="00FA7A87" w:rsidRDefault="00A31C1F" w:rsidP="00FA7A87">
            <w:pPr>
              <w:keepNext/>
              <w:spacing w:before="240" w:line="276" w:lineRule="auto"/>
              <w:ind w:left="1422" w:right="1462"/>
              <w:jc w:val="center"/>
              <w:rPr>
                <w:rFonts w:eastAsiaTheme="minorHAnsi"/>
                <w:noProof/>
              </w:rPr>
            </w:pPr>
            <w:r>
              <w:rPr>
                <w:rFonts w:eastAsiaTheme="minorHAnsi"/>
                <w:noProof/>
              </w:rPr>
              <w:drawing>
                <wp:inline distT="0" distB="0" distL="0" distR="0" wp14:anchorId="0B2623A2" wp14:editId="50AAA5C0">
                  <wp:extent cx="3011026" cy="1799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10836" t="8397" r="10836" b="8397"/>
                          <a:stretch/>
                        </pic:blipFill>
                        <pic:spPr bwMode="auto">
                          <a:xfrm>
                            <a:off x="0" y="0"/>
                            <a:ext cx="3029258" cy="1810005"/>
                          </a:xfrm>
                          <a:prstGeom prst="rect">
                            <a:avLst/>
                          </a:prstGeom>
                          <a:ln>
                            <a:noFill/>
                          </a:ln>
                          <a:extLst>
                            <a:ext uri="{53640926-AAD7-44D8-BBD7-CCE9431645EC}">
                              <a14:shadowObscured xmlns:a14="http://schemas.microsoft.com/office/drawing/2010/main"/>
                            </a:ext>
                          </a:extLst>
                        </pic:spPr>
                      </pic:pic>
                    </a:graphicData>
                  </a:graphic>
                </wp:inline>
              </w:drawing>
            </w:r>
          </w:p>
          <w:p w14:paraId="095156F8" w14:textId="4B142EEB" w:rsidR="00FA7A87" w:rsidRDefault="00FA7A87" w:rsidP="00FA7A87">
            <w:pPr>
              <w:keepNext/>
              <w:spacing w:before="240" w:line="276" w:lineRule="auto"/>
              <w:ind w:left="1422" w:right="1462"/>
              <w:jc w:val="center"/>
              <w:rPr>
                <w:bCs/>
                <w:szCs w:val="20"/>
              </w:rPr>
            </w:pPr>
            <w:r>
              <w:rPr>
                <w:bCs/>
                <w:szCs w:val="20"/>
              </w:rPr>
              <w:t xml:space="preserve">Figure 1. </w:t>
            </w:r>
            <w:r w:rsidR="001F5A71">
              <w:rPr>
                <w:bCs/>
                <w:szCs w:val="20"/>
              </w:rPr>
              <w:t>Schematic</w:t>
            </w:r>
            <w:r>
              <w:rPr>
                <w:bCs/>
                <w:szCs w:val="20"/>
              </w:rPr>
              <w:t xml:space="preserve"> of MFM showing </w:t>
            </w:r>
            <w:r w:rsidR="001F5A71">
              <w:rPr>
                <w:bCs/>
                <w:szCs w:val="20"/>
              </w:rPr>
              <w:t>magnetic tip and sample interactions and measurement principle.</w:t>
            </w:r>
          </w:p>
          <w:p w14:paraId="4E13D03A" w14:textId="241B6BB4" w:rsidR="00FA7A87" w:rsidRDefault="00FA7A87" w:rsidP="00FA7A87">
            <w:pPr>
              <w:keepNext/>
              <w:spacing w:before="240" w:line="276" w:lineRule="auto"/>
              <w:ind w:left="1422" w:right="1462"/>
              <w:jc w:val="both"/>
              <w:rPr>
                <w:bCs/>
                <w:szCs w:val="20"/>
              </w:rPr>
            </w:pPr>
            <w:r>
              <w:rPr>
                <w:bCs/>
                <w:szCs w:val="20"/>
              </w:rPr>
              <w:t xml:space="preserve">In a standard MFM scan, magnetic repulsions or attractions between a </w:t>
            </w:r>
            <w:r w:rsidR="000A1AF4">
              <w:rPr>
                <w:bCs/>
                <w:szCs w:val="20"/>
              </w:rPr>
              <w:t xml:space="preserve">magnetic sample </w:t>
            </w:r>
            <w:r>
              <w:rPr>
                <w:bCs/>
                <w:szCs w:val="20"/>
              </w:rPr>
              <w:t xml:space="preserve">surface and a </w:t>
            </w:r>
            <w:r w:rsidR="000A1AF4">
              <w:rPr>
                <w:bCs/>
                <w:szCs w:val="20"/>
              </w:rPr>
              <w:t xml:space="preserve">magnetic </w:t>
            </w:r>
            <w:r>
              <w:rPr>
                <w:bCs/>
                <w:szCs w:val="20"/>
              </w:rPr>
              <w:t>tip are measured, as shown schematically in Figure 1.  During the scan, the tip is lifted off the surface to eliminate any tip deflection resulting from atomic repulsion or other short-range forces. By operating in oscillation mode, magnetic interactions between the sample and the tip manifest as changes in the phase lag: attractive and repulsive forces shift the phase lag in opposite directions, resulting in bright and dark areas on an MFM image. An MFM scan is analogous to a standard Atomic Force Microscopy (AFM) scan; however, some important distinctions are worth mentioning. Rather than using a standard AFM tip, a soft or hard magnetic tip is used for MFM. Additionally, rather than being in contact with the sample surface during the scan, the tip scans the sample at a fixed height above the sample surface.</w:t>
            </w:r>
          </w:p>
          <w:p w14:paraId="5E856535" w14:textId="7AFC74F3" w:rsidR="00FA7A87" w:rsidRDefault="00FA7A87" w:rsidP="00FA7A87">
            <w:pPr>
              <w:keepNext/>
              <w:spacing w:before="240" w:line="276" w:lineRule="auto"/>
              <w:ind w:left="1422" w:right="1462"/>
              <w:jc w:val="center"/>
              <w:rPr>
                <w:rFonts w:eastAsiaTheme="minorHAnsi"/>
                <w:noProof/>
              </w:rPr>
            </w:pPr>
            <w:r>
              <w:rPr>
                <w:noProof/>
              </w:rPr>
              <w:drawing>
                <wp:inline distT="0" distB="0" distL="0" distR="0" wp14:anchorId="421F9539" wp14:editId="50AC8ACA">
                  <wp:extent cx="2602230" cy="2602230"/>
                  <wp:effectExtent l="0" t="0" r="7620" b="7620"/>
                  <wp:docPr id="21" name="Picture 2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230" cy="2602230"/>
                          </a:xfrm>
                          <a:prstGeom prst="rect">
                            <a:avLst/>
                          </a:prstGeom>
                          <a:noFill/>
                          <a:ln>
                            <a:noFill/>
                          </a:ln>
                        </pic:spPr>
                      </pic:pic>
                    </a:graphicData>
                  </a:graphic>
                </wp:inline>
              </w:drawing>
            </w:r>
          </w:p>
          <w:p w14:paraId="0655547B" w14:textId="4512E465" w:rsidR="00FA7A87" w:rsidRDefault="00FA7A87" w:rsidP="00FA7A87">
            <w:pPr>
              <w:keepNext/>
              <w:spacing w:before="240" w:line="276" w:lineRule="auto"/>
              <w:ind w:left="1422" w:right="1462"/>
              <w:jc w:val="center"/>
            </w:pPr>
            <w:r>
              <w:t xml:space="preserve">Figure 2. MFM </w:t>
            </w:r>
            <w:r w:rsidR="00F12BC3">
              <w:t>image</w:t>
            </w:r>
            <w:r>
              <w:t xml:space="preserve"> of data stored on a video recording tape.</w:t>
            </w:r>
          </w:p>
          <w:p w14:paraId="61C49363" w14:textId="6FBD720D" w:rsidR="00FA7A87" w:rsidRDefault="00FA7A87" w:rsidP="00FA7A87">
            <w:pPr>
              <w:keepNext/>
              <w:spacing w:before="240" w:line="276" w:lineRule="auto"/>
              <w:ind w:left="1422" w:right="1462"/>
              <w:jc w:val="both"/>
              <w:rPr>
                <w:szCs w:val="20"/>
              </w:rPr>
            </w:pPr>
            <w:r>
              <w:rPr>
                <w:szCs w:val="20"/>
              </w:rPr>
              <w:t xml:space="preserve">Many recording devices, such as hard drive disks or video camera film, use magnetic domains to record data. Because these domains can be turned “on” and “off”, data can be rewritten into the media. Video camera film, as characterized here, has a flat surface suggesting a rather </w:t>
            </w:r>
            <w:r w:rsidR="004C1630">
              <w:rPr>
                <w:szCs w:val="20"/>
              </w:rPr>
              <w:t xml:space="preserve">topographically </w:t>
            </w:r>
            <w:r>
              <w:rPr>
                <w:szCs w:val="20"/>
              </w:rPr>
              <w:t>featureless material. However, the phase image obtained during the MFM scan shows anything but a featureless material</w:t>
            </w:r>
            <w:r w:rsidR="009A74B2">
              <w:rPr>
                <w:szCs w:val="20"/>
              </w:rPr>
              <w:t xml:space="preserve"> (see Figure 2)</w:t>
            </w:r>
            <w:r>
              <w:rPr>
                <w:szCs w:val="20"/>
              </w:rPr>
              <w:t>.</w:t>
            </w:r>
            <w:r w:rsidR="009A74B2">
              <w:rPr>
                <w:szCs w:val="20"/>
              </w:rPr>
              <w:t xml:space="preserve"> </w:t>
            </w:r>
            <w:r>
              <w:rPr>
                <w:szCs w:val="20"/>
              </w:rPr>
              <w:t xml:space="preserve">The bright </w:t>
            </w:r>
            <w:r w:rsidR="009A74B2">
              <w:rPr>
                <w:szCs w:val="20"/>
              </w:rPr>
              <w:t>stripes</w:t>
            </w:r>
            <w:r>
              <w:rPr>
                <w:szCs w:val="20"/>
              </w:rPr>
              <w:t xml:space="preserve"> correspond to areas in which the tip-surface interaction is attractive, and the dark </w:t>
            </w:r>
            <w:r w:rsidR="009A74B2">
              <w:rPr>
                <w:szCs w:val="20"/>
              </w:rPr>
              <w:t>stripes</w:t>
            </w:r>
            <w:r>
              <w:rPr>
                <w:szCs w:val="20"/>
              </w:rPr>
              <w:t xml:space="preserve"> correspond to areas in which the interaction is repulsive.  Each one of these bright or dark </w:t>
            </w:r>
            <w:r w:rsidR="00B37E33">
              <w:rPr>
                <w:szCs w:val="20"/>
              </w:rPr>
              <w:t>stripes</w:t>
            </w:r>
            <w:r>
              <w:rPr>
                <w:szCs w:val="20"/>
              </w:rPr>
              <w:t xml:space="preserve"> represents one bit of data stored on the media. Because it is an </w:t>
            </w:r>
            <w:r w:rsidR="004C1630">
              <w:rPr>
                <w:szCs w:val="20"/>
              </w:rPr>
              <w:t>M</w:t>
            </w:r>
            <w:r>
              <w:rPr>
                <w:szCs w:val="20"/>
              </w:rPr>
              <w:t xml:space="preserve">FM scan, the distance between attractive domains can be calculated by </w:t>
            </w:r>
            <w:r w:rsidR="00B37E33">
              <w:rPr>
                <w:szCs w:val="20"/>
              </w:rPr>
              <w:t>creating</w:t>
            </w:r>
            <w:r>
              <w:rPr>
                <w:szCs w:val="20"/>
              </w:rPr>
              <w:t xml:space="preserve"> a cross-sectional line </w:t>
            </w:r>
            <w:r w:rsidR="00B37E33">
              <w:rPr>
                <w:szCs w:val="20"/>
              </w:rPr>
              <w:t xml:space="preserve">profile </w:t>
            </w:r>
            <w:r>
              <w:rPr>
                <w:szCs w:val="20"/>
              </w:rPr>
              <w:t>across the image. The data obtained from such a line</w:t>
            </w:r>
            <w:r w:rsidR="00B37E33">
              <w:rPr>
                <w:szCs w:val="20"/>
              </w:rPr>
              <w:t xml:space="preserve"> profile</w:t>
            </w:r>
            <w:r>
              <w:rPr>
                <w:szCs w:val="20"/>
              </w:rPr>
              <w:t xml:space="preserve"> is shown in Figure 3.  From the cross-section </w:t>
            </w:r>
            <w:r w:rsidR="00B37E33">
              <w:rPr>
                <w:szCs w:val="20"/>
              </w:rPr>
              <w:t xml:space="preserve">line profile </w:t>
            </w:r>
            <w:r>
              <w:rPr>
                <w:szCs w:val="20"/>
              </w:rPr>
              <w:t xml:space="preserve">data, it is observed that the attractive domains are approximately 2.6 </w:t>
            </w:r>
            <w:proofErr w:type="spellStart"/>
            <w:r>
              <w:rPr>
                <w:szCs w:val="20"/>
              </w:rPr>
              <w:t>μm</w:t>
            </w:r>
            <w:proofErr w:type="spellEnd"/>
            <w:r>
              <w:rPr>
                <w:szCs w:val="20"/>
              </w:rPr>
              <w:t xml:space="preserve"> from one another.</w:t>
            </w:r>
          </w:p>
          <w:p w14:paraId="2F14BA01" w14:textId="2A67B8C1" w:rsidR="00FA7A87" w:rsidRDefault="00FA7A87" w:rsidP="00FA7A87">
            <w:pPr>
              <w:keepNext/>
              <w:spacing w:before="240" w:line="276" w:lineRule="auto"/>
              <w:ind w:left="1422" w:right="1462"/>
              <w:jc w:val="center"/>
              <w:rPr>
                <w:rFonts w:eastAsiaTheme="minorHAnsi"/>
                <w:noProof/>
              </w:rPr>
            </w:pPr>
            <w:r>
              <w:rPr>
                <w:noProof/>
              </w:rPr>
              <w:drawing>
                <wp:inline distT="0" distB="0" distL="0" distR="0" wp14:anchorId="6827811A" wp14:editId="4E90BD1A">
                  <wp:extent cx="4206875" cy="2505075"/>
                  <wp:effectExtent l="0" t="0" r="3175" b="9525"/>
                  <wp:docPr id="22" name="Picture 2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875" cy="2505075"/>
                          </a:xfrm>
                          <a:prstGeom prst="rect">
                            <a:avLst/>
                          </a:prstGeom>
                          <a:noFill/>
                        </pic:spPr>
                      </pic:pic>
                    </a:graphicData>
                  </a:graphic>
                </wp:inline>
              </w:drawing>
            </w:r>
          </w:p>
          <w:p w14:paraId="21B3758C" w14:textId="6DE75732" w:rsidR="00FA7A87" w:rsidRDefault="00FA7A87" w:rsidP="00FA7A87">
            <w:pPr>
              <w:keepNext/>
              <w:spacing w:before="240" w:line="276" w:lineRule="auto"/>
              <w:ind w:left="1422" w:right="1462"/>
              <w:jc w:val="center"/>
            </w:pPr>
            <w:r>
              <w:t xml:space="preserve">Figure 3. A cross-section </w:t>
            </w:r>
            <w:r w:rsidR="00646F1C">
              <w:t xml:space="preserve">line profile </w:t>
            </w:r>
            <w:r>
              <w:t>of the MFM phase signal taken perpendicular to the vertical magnetic domains.</w:t>
            </w:r>
          </w:p>
          <w:p w14:paraId="5EBF3E70" w14:textId="776D6771" w:rsidR="00FA7A87" w:rsidRDefault="00FA7A87" w:rsidP="00FA7A87">
            <w:pPr>
              <w:keepNext/>
              <w:spacing w:before="240" w:line="276" w:lineRule="auto"/>
              <w:ind w:left="1422" w:right="1462"/>
              <w:jc w:val="both"/>
              <w:rPr>
                <w:bCs/>
                <w:szCs w:val="20"/>
              </w:rPr>
            </w:pPr>
            <w:r>
              <w:rPr>
                <w:bCs/>
                <w:szCs w:val="20"/>
              </w:rPr>
              <w:t xml:space="preserve">The MFM </w:t>
            </w:r>
            <w:r w:rsidR="004C1630">
              <w:rPr>
                <w:bCs/>
                <w:szCs w:val="20"/>
              </w:rPr>
              <w:t xml:space="preserve">instrument </w:t>
            </w:r>
            <w:r>
              <w:rPr>
                <w:bCs/>
                <w:szCs w:val="20"/>
              </w:rPr>
              <w:t>at Ebatco is capable of scanning areas approximately 200 μm</w:t>
            </w:r>
            <w:r>
              <w:rPr>
                <w:bCs/>
                <w:szCs w:val="20"/>
                <w:vertAlign w:val="superscript"/>
              </w:rPr>
              <w:t>2</w:t>
            </w:r>
            <w:r>
              <w:rPr>
                <w:bCs/>
                <w:szCs w:val="20"/>
              </w:rPr>
              <w:t xml:space="preserve"> and is currently outfitted with both soft and hard magnetic tips. With this setup, the instrument can characterize the magnetic domain morphology of metals, hard disks, magnetic nanoparticles, hard disk reconstruction, magnetic domain imaging, and magnetic materials in liquids.  With such a powerful ability to obtain magnetic information about materials, MFM </w:t>
            </w:r>
            <w:r w:rsidR="00BC6F08">
              <w:rPr>
                <w:bCs/>
                <w:szCs w:val="20"/>
              </w:rPr>
              <w:t>are expected to find even more</w:t>
            </w:r>
            <w:r>
              <w:rPr>
                <w:bCs/>
                <w:szCs w:val="20"/>
              </w:rPr>
              <w:t xml:space="preserve"> applications from biochemistry (magnetic nanoparticles used for targeted drug delivery, magneto-thermal therapy, and </w:t>
            </w:r>
            <w:r>
              <w:rPr>
                <w:bCs/>
                <w:i/>
                <w:iCs/>
                <w:szCs w:val="20"/>
              </w:rPr>
              <w:t>in-vivo</w:t>
            </w:r>
            <w:r>
              <w:rPr>
                <w:bCs/>
                <w:szCs w:val="20"/>
              </w:rPr>
              <w:t xml:space="preserve"> imaging) to electronics (quality control, process optimization, and R&amp;D for </w:t>
            </w:r>
            <w:r w:rsidR="00BC6F08">
              <w:rPr>
                <w:bCs/>
                <w:szCs w:val="20"/>
              </w:rPr>
              <w:t xml:space="preserve">new </w:t>
            </w:r>
            <w:r>
              <w:rPr>
                <w:bCs/>
                <w:szCs w:val="20"/>
              </w:rPr>
              <w:t xml:space="preserve">magnetic storage media) and a variety of </w:t>
            </w:r>
            <w:r w:rsidR="00BC6F08">
              <w:rPr>
                <w:bCs/>
                <w:szCs w:val="20"/>
              </w:rPr>
              <w:t>field</w:t>
            </w:r>
            <w:r>
              <w:rPr>
                <w:bCs/>
                <w:szCs w:val="20"/>
              </w:rPr>
              <w:t>s in between.</w:t>
            </w:r>
          </w:p>
          <w:p w14:paraId="65B39E1E" w14:textId="77777777" w:rsidR="00443035" w:rsidRPr="00FA7A87" w:rsidRDefault="00443035" w:rsidP="00FA7A87">
            <w:pPr>
              <w:keepNext/>
              <w:spacing w:before="240" w:line="276" w:lineRule="auto"/>
              <w:ind w:left="1422" w:right="1462"/>
              <w:jc w:val="both"/>
              <w:rPr>
                <w:rFonts w:eastAsiaTheme="minorHAnsi"/>
                <w:noProof/>
              </w:rPr>
            </w:pPr>
          </w:p>
          <w:p w14:paraId="25479E2F" w14:textId="63D786B2" w:rsidR="00D30A84" w:rsidRDefault="00926266" w:rsidP="001C123C">
            <w:pPr>
              <w:ind w:left="1422" w:right="1440"/>
            </w:pPr>
            <w:r>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15" w:history="1">
              <w:r w:rsidRPr="00D75B30">
                <w:rPr>
                  <w:rStyle w:val="Hyperlink"/>
                </w:rPr>
                <w:t>info@ebatco.com</w:t>
              </w:r>
            </w:hyperlink>
            <w:r>
              <w:t>.</w:t>
            </w: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77777777"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16"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17" w:history="1">
              <w:r w:rsidRPr="00B97A2B">
                <w:rPr>
                  <w:rStyle w:val="Hyperlink"/>
                  <w:rFonts w:ascii="Arial" w:hAnsi="Arial" w:cs="Arial"/>
                  <w:sz w:val="20"/>
                  <w:szCs w:val="20"/>
                </w:rPr>
                <w:t>www.ebatco.com</w:t>
              </w:r>
            </w:hyperlink>
          </w:p>
        </w:tc>
      </w:tr>
      <w:tr w:rsidR="00D30A84" w14:paraId="19E7157F" w14:textId="77777777" w:rsidTr="00A17F7A">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3275B"/>
    <w:multiLevelType w:val="hybridMultilevel"/>
    <w:tmpl w:val="0A48B5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E5110D7"/>
    <w:multiLevelType w:val="hybridMultilevel"/>
    <w:tmpl w:val="772AE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7" w15:restartNumberingAfterBreak="0">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4"/>
  </w:num>
  <w:num w:numId="5">
    <w:abstractNumId w:val="5"/>
  </w:num>
  <w:num w:numId="6">
    <w:abstractNumId w:val="7"/>
  </w:num>
  <w:num w:numId="7">
    <w:abstractNumId w:val="9"/>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gutterAtTop/>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E5C"/>
    <w:rsid w:val="00015FA1"/>
    <w:rsid w:val="00022BB4"/>
    <w:rsid w:val="000234F1"/>
    <w:rsid w:val="00023AE9"/>
    <w:rsid w:val="00024224"/>
    <w:rsid w:val="00025465"/>
    <w:rsid w:val="000259E3"/>
    <w:rsid w:val="00026D08"/>
    <w:rsid w:val="00027D03"/>
    <w:rsid w:val="00031850"/>
    <w:rsid w:val="00032D9D"/>
    <w:rsid w:val="00033CBE"/>
    <w:rsid w:val="00033CE3"/>
    <w:rsid w:val="00033F8B"/>
    <w:rsid w:val="00035548"/>
    <w:rsid w:val="00035F52"/>
    <w:rsid w:val="00036C0D"/>
    <w:rsid w:val="000411F7"/>
    <w:rsid w:val="000412C0"/>
    <w:rsid w:val="00041A0A"/>
    <w:rsid w:val="00044286"/>
    <w:rsid w:val="00044B80"/>
    <w:rsid w:val="000465E2"/>
    <w:rsid w:val="00046D06"/>
    <w:rsid w:val="0004785F"/>
    <w:rsid w:val="00047B61"/>
    <w:rsid w:val="00047E79"/>
    <w:rsid w:val="00050107"/>
    <w:rsid w:val="000543B3"/>
    <w:rsid w:val="000548C5"/>
    <w:rsid w:val="00054EF0"/>
    <w:rsid w:val="00057CD7"/>
    <w:rsid w:val="000615FA"/>
    <w:rsid w:val="0006179D"/>
    <w:rsid w:val="00061A30"/>
    <w:rsid w:val="000623AD"/>
    <w:rsid w:val="000636D9"/>
    <w:rsid w:val="000656A8"/>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AF4"/>
    <w:rsid w:val="000A1BDE"/>
    <w:rsid w:val="000A2381"/>
    <w:rsid w:val="000A3A1C"/>
    <w:rsid w:val="000A4552"/>
    <w:rsid w:val="000A72D1"/>
    <w:rsid w:val="000A7F9C"/>
    <w:rsid w:val="000B154E"/>
    <w:rsid w:val="000B2AF4"/>
    <w:rsid w:val="000B3B03"/>
    <w:rsid w:val="000B3BC8"/>
    <w:rsid w:val="000B4D5C"/>
    <w:rsid w:val="000B6E24"/>
    <w:rsid w:val="000B772A"/>
    <w:rsid w:val="000B78A7"/>
    <w:rsid w:val="000C10D2"/>
    <w:rsid w:val="000C227E"/>
    <w:rsid w:val="000C2D79"/>
    <w:rsid w:val="000C318F"/>
    <w:rsid w:val="000C41A2"/>
    <w:rsid w:val="000C59EE"/>
    <w:rsid w:val="000C5A89"/>
    <w:rsid w:val="000C6CA5"/>
    <w:rsid w:val="000D062F"/>
    <w:rsid w:val="000D0DE0"/>
    <w:rsid w:val="000D164A"/>
    <w:rsid w:val="000D35F3"/>
    <w:rsid w:val="000D3A5C"/>
    <w:rsid w:val="000D502F"/>
    <w:rsid w:val="000D7015"/>
    <w:rsid w:val="000E0E4F"/>
    <w:rsid w:val="000E146E"/>
    <w:rsid w:val="000E1D80"/>
    <w:rsid w:val="000E26F0"/>
    <w:rsid w:val="000E30EB"/>
    <w:rsid w:val="000E31F3"/>
    <w:rsid w:val="000E5F06"/>
    <w:rsid w:val="000E6990"/>
    <w:rsid w:val="000F0748"/>
    <w:rsid w:val="000F17C2"/>
    <w:rsid w:val="000F2FA2"/>
    <w:rsid w:val="000F3793"/>
    <w:rsid w:val="000F4A09"/>
    <w:rsid w:val="000F54E5"/>
    <w:rsid w:val="000F587B"/>
    <w:rsid w:val="000F5C2A"/>
    <w:rsid w:val="000F783A"/>
    <w:rsid w:val="000F7CE2"/>
    <w:rsid w:val="001008DD"/>
    <w:rsid w:val="00101072"/>
    <w:rsid w:val="0010129A"/>
    <w:rsid w:val="00101652"/>
    <w:rsid w:val="00101689"/>
    <w:rsid w:val="00101B50"/>
    <w:rsid w:val="00102894"/>
    <w:rsid w:val="001028DC"/>
    <w:rsid w:val="00103187"/>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627B3"/>
    <w:rsid w:val="00163421"/>
    <w:rsid w:val="00163DC9"/>
    <w:rsid w:val="00164884"/>
    <w:rsid w:val="00165C0F"/>
    <w:rsid w:val="001675AE"/>
    <w:rsid w:val="00170DA4"/>
    <w:rsid w:val="001720A4"/>
    <w:rsid w:val="001727D0"/>
    <w:rsid w:val="0017399F"/>
    <w:rsid w:val="001747B7"/>
    <w:rsid w:val="00174D2F"/>
    <w:rsid w:val="001750B1"/>
    <w:rsid w:val="001764C2"/>
    <w:rsid w:val="001815FD"/>
    <w:rsid w:val="00182DDF"/>
    <w:rsid w:val="00192922"/>
    <w:rsid w:val="00192B81"/>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20E9"/>
    <w:rsid w:val="001B2246"/>
    <w:rsid w:val="001B256B"/>
    <w:rsid w:val="001B2783"/>
    <w:rsid w:val="001B41BD"/>
    <w:rsid w:val="001B4724"/>
    <w:rsid w:val="001B74D7"/>
    <w:rsid w:val="001B790A"/>
    <w:rsid w:val="001C0664"/>
    <w:rsid w:val="001C09AC"/>
    <w:rsid w:val="001C123C"/>
    <w:rsid w:val="001C30A8"/>
    <w:rsid w:val="001C36A4"/>
    <w:rsid w:val="001C41AC"/>
    <w:rsid w:val="001C5380"/>
    <w:rsid w:val="001C53B2"/>
    <w:rsid w:val="001C6881"/>
    <w:rsid w:val="001C759F"/>
    <w:rsid w:val="001C7782"/>
    <w:rsid w:val="001D0036"/>
    <w:rsid w:val="001D01E7"/>
    <w:rsid w:val="001D113A"/>
    <w:rsid w:val="001D216A"/>
    <w:rsid w:val="001D4234"/>
    <w:rsid w:val="001D4A5B"/>
    <w:rsid w:val="001D5485"/>
    <w:rsid w:val="001D5E34"/>
    <w:rsid w:val="001D69AB"/>
    <w:rsid w:val="001E01D6"/>
    <w:rsid w:val="001E4001"/>
    <w:rsid w:val="001E4129"/>
    <w:rsid w:val="001E6221"/>
    <w:rsid w:val="001F00CF"/>
    <w:rsid w:val="001F1ADA"/>
    <w:rsid w:val="001F2996"/>
    <w:rsid w:val="001F5A71"/>
    <w:rsid w:val="00200260"/>
    <w:rsid w:val="002002C7"/>
    <w:rsid w:val="00203A76"/>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20AF9"/>
    <w:rsid w:val="0022107D"/>
    <w:rsid w:val="002232A9"/>
    <w:rsid w:val="00223A12"/>
    <w:rsid w:val="002246F1"/>
    <w:rsid w:val="002272F9"/>
    <w:rsid w:val="00227932"/>
    <w:rsid w:val="0023070A"/>
    <w:rsid w:val="00231583"/>
    <w:rsid w:val="00231966"/>
    <w:rsid w:val="002335E7"/>
    <w:rsid w:val="00233FEB"/>
    <w:rsid w:val="002340F4"/>
    <w:rsid w:val="00235B2C"/>
    <w:rsid w:val="002361E8"/>
    <w:rsid w:val="002377AB"/>
    <w:rsid w:val="00237F28"/>
    <w:rsid w:val="002401CA"/>
    <w:rsid w:val="002406C3"/>
    <w:rsid w:val="00240947"/>
    <w:rsid w:val="00243F8C"/>
    <w:rsid w:val="00245D12"/>
    <w:rsid w:val="00253255"/>
    <w:rsid w:val="00253A00"/>
    <w:rsid w:val="00254836"/>
    <w:rsid w:val="002561CF"/>
    <w:rsid w:val="00257A36"/>
    <w:rsid w:val="00263A20"/>
    <w:rsid w:val="0026441A"/>
    <w:rsid w:val="00264602"/>
    <w:rsid w:val="00266E96"/>
    <w:rsid w:val="002677F5"/>
    <w:rsid w:val="0027013D"/>
    <w:rsid w:val="00270FB3"/>
    <w:rsid w:val="00271350"/>
    <w:rsid w:val="002729B6"/>
    <w:rsid w:val="0027349C"/>
    <w:rsid w:val="00274397"/>
    <w:rsid w:val="00274664"/>
    <w:rsid w:val="002751FD"/>
    <w:rsid w:val="0027584B"/>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2B1E"/>
    <w:rsid w:val="002A3EC6"/>
    <w:rsid w:val="002A4625"/>
    <w:rsid w:val="002A4A81"/>
    <w:rsid w:val="002A7FF3"/>
    <w:rsid w:val="002B0FF3"/>
    <w:rsid w:val="002B125E"/>
    <w:rsid w:val="002B1B71"/>
    <w:rsid w:val="002B2562"/>
    <w:rsid w:val="002B2EC5"/>
    <w:rsid w:val="002B6A2A"/>
    <w:rsid w:val="002B6BF5"/>
    <w:rsid w:val="002C16C7"/>
    <w:rsid w:val="002C170B"/>
    <w:rsid w:val="002C2C93"/>
    <w:rsid w:val="002C6D0D"/>
    <w:rsid w:val="002C7205"/>
    <w:rsid w:val="002D2997"/>
    <w:rsid w:val="002D5628"/>
    <w:rsid w:val="002D6D79"/>
    <w:rsid w:val="002D70B5"/>
    <w:rsid w:val="002D7F38"/>
    <w:rsid w:val="002E1CDF"/>
    <w:rsid w:val="002E2922"/>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56FF"/>
    <w:rsid w:val="003357C5"/>
    <w:rsid w:val="00335AD3"/>
    <w:rsid w:val="00335C2F"/>
    <w:rsid w:val="00336C4D"/>
    <w:rsid w:val="003403B2"/>
    <w:rsid w:val="00341F26"/>
    <w:rsid w:val="00342FC2"/>
    <w:rsid w:val="00343441"/>
    <w:rsid w:val="00345B5A"/>
    <w:rsid w:val="00346544"/>
    <w:rsid w:val="0035039B"/>
    <w:rsid w:val="00350AFB"/>
    <w:rsid w:val="00351817"/>
    <w:rsid w:val="00352020"/>
    <w:rsid w:val="003526A6"/>
    <w:rsid w:val="00353A12"/>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0C42"/>
    <w:rsid w:val="003818C6"/>
    <w:rsid w:val="003848C5"/>
    <w:rsid w:val="003869F0"/>
    <w:rsid w:val="003870D9"/>
    <w:rsid w:val="00393050"/>
    <w:rsid w:val="0039353A"/>
    <w:rsid w:val="00393A9C"/>
    <w:rsid w:val="00393FFE"/>
    <w:rsid w:val="00394287"/>
    <w:rsid w:val="00397066"/>
    <w:rsid w:val="0039785F"/>
    <w:rsid w:val="00397B89"/>
    <w:rsid w:val="00397D9D"/>
    <w:rsid w:val="003A528E"/>
    <w:rsid w:val="003A56BB"/>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E0FDF"/>
    <w:rsid w:val="003E12E1"/>
    <w:rsid w:val="003E2134"/>
    <w:rsid w:val="003E2B21"/>
    <w:rsid w:val="003E58D7"/>
    <w:rsid w:val="003E6DFC"/>
    <w:rsid w:val="003E7B4F"/>
    <w:rsid w:val="003F05A5"/>
    <w:rsid w:val="003F0BE9"/>
    <w:rsid w:val="003F263D"/>
    <w:rsid w:val="003F2D14"/>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17B29"/>
    <w:rsid w:val="004224FF"/>
    <w:rsid w:val="00422C85"/>
    <w:rsid w:val="0042302D"/>
    <w:rsid w:val="0042321C"/>
    <w:rsid w:val="00423AF0"/>
    <w:rsid w:val="0042421F"/>
    <w:rsid w:val="0042656B"/>
    <w:rsid w:val="004267A8"/>
    <w:rsid w:val="00426C9B"/>
    <w:rsid w:val="004276AF"/>
    <w:rsid w:val="004302ED"/>
    <w:rsid w:val="004315F0"/>
    <w:rsid w:val="00432CBD"/>
    <w:rsid w:val="004337C4"/>
    <w:rsid w:val="00434272"/>
    <w:rsid w:val="00434DCD"/>
    <w:rsid w:val="00434ED4"/>
    <w:rsid w:val="00435D8C"/>
    <w:rsid w:val="004363AA"/>
    <w:rsid w:val="00436CD5"/>
    <w:rsid w:val="00437384"/>
    <w:rsid w:val="004407CF"/>
    <w:rsid w:val="0044089B"/>
    <w:rsid w:val="00443035"/>
    <w:rsid w:val="00443269"/>
    <w:rsid w:val="004441FF"/>
    <w:rsid w:val="004468C0"/>
    <w:rsid w:val="00447150"/>
    <w:rsid w:val="00447852"/>
    <w:rsid w:val="00450C63"/>
    <w:rsid w:val="00451123"/>
    <w:rsid w:val="00451725"/>
    <w:rsid w:val="00453079"/>
    <w:rsid w:val="00454740"/>
    <w:rsid w:val="00457341"/>
    <w:rsid w:val="00457B38"/>
    <w:rsid w:val="00457D89"/>
    <w:rsid w:val="004609D8"/>
    <w:rsid w:val="00461EFF"/>
    <w:rsid w:val="00470007"/>
    <w:rsid w:val="0047021B"/>
    <w:rsid w:val="00471B3E"/>
    <w:rsid w:val="00474230"/>
    <w:rsid w:val="00474812"/>
    <w:rsid w:val="00474E85"/>
    <w:rsid w:val="0047663E"/>
    <w:rsid w:val="00477173"/>
    <w:rsid w:val="00477A7B"/>
    <w:rsid w:val="00482F6A"/>
    <w:rsid w:val="00485563"/>
    <w:rsid w:val="00486566"/>
    <w:rsid w:val="00486692"/>
    <w:rsid w:val="00486BC7"/>
    <w:rsid w:val="004870B8"/>
    <w:rsid w:val="00487F7C"/>
    <w:rsid w:val="00490CA4"/>
    <w:rsid w:val="00496FE5"/>
    <w:rsid w:val="00497337"/>
    <w:rsid w:val="004A060F"/>
    <w:rsid w:val="004A4AF7"/>
    <w:rsid w:val="004A69B7"/>
    <w:rsid w:val="004A7F45"/>
    <w:rsid w:val="004B17AD"/>
    <w:rsid w:val="004B1AA5"/>
    <w:rsid w:val="004B60ED"/>
    <w:rsid w:val="004B76C9"/>
    <w:rsid w:val="004C13C9"/>
    <w:rsid w:val="004C1630"/>
    <w:rsid w:val="004C3D8B"/>
    <w:rsid w:val="004C6D7A"/>
    <w:rsid w:val="004C7432"/>
    <w:rsid w:val="004C7D2B"/>
    <w:rsid w:val="004D0092"/>
    <w:rsid w:val="004D0A50"/>
    <w:rsid w:val="004D186D"/>
    <w:rsid w:val="004D3496"/>
    <w:rsid w:val="004D4CAC"/>
    <w:rsid w:val="004D5D0E"/>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59C9"/>
    <w:rsid w:val="004F5C20"/>
    <w:rsid w:val="00503A7E"/>
    <w:rsid w:val="00503C7F"/>
    <w:rsid w:val="0050654C"/>
    <w:rsid w:val="005072B8"/>
    <w:rsid w:val="005073B9"/>
    <w:rsid w:val="00507F24"/>
    <w:rsid w:val="00511131"/>
    <w:rsid w:val="00512238"/>
    <w:rsid w:val="00513BBE"/>
    <w:rsid w:val="005143E2"/>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2778"/>
    <w:rsid w:val="00542AF3"/>
    <w:rsid w:val="00542FA5"/>
    <w:rsid w:val="0054673C"/>
    <w:rsid w:val="00547C3E"/>
    <w:rsid w:val="00551E00"/>
    <w:rsid w:val="00555D24"/>
    <w:rsid w:val="00557DF1"/>
    <w:rsid w:val="00557E54"/>
    <w:rsid w:val="005602F4"/>
    <w:rsid w:val="0056113A"/>
    <w:rsid w:val="005627C0"/>
    <w:rsid w:val="00562FD2"/>
    <w:rsid w:val="0056431A"/>
    <w:rsid w:val="005645A9"/>
    <w:rsid w:val="0056553F"/>
    <w:rsid w:val="005669A2"/>
    <w:rsid w:val="0057131A"/>
    <w:rsid w:val="0057210F"/>
    <w:rsid w:val="00572D78"/>
    <w:rsid w:val="005735FA"/>
    <w:rsid w:val="00573C38"/>
    <w:rsid w:val="00577CF7"/>
    <w:rsid w:val="00580229"/>
    <w:rsid w:val="005834DA"/>
    <w:rsid w:val="0058710D"/>
    <w:rsid w:val="00587326"/>
    <w:rsid w:val="00587795"/>
    <w:rsid w:val="00591CF1"/>
    <w:rsid w:val="00592826"/>
    <w:rsid w:val="005961B5"/>
    <w:rsid w:val="005979A0"/>
    <w:rsid w:val="005A07A2"/>
    <w:rsid w:val="005A3BE3"/>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C3C"/>
    <w:rsid w:val="005E1DD5"/>
    <w:rsid w:val="005E235B"/>
    <w:rsid w:val="005E2F65"/>
    <w:rsid w:val="005E330C"/>
    <w:rsid w:val="005E3F2B"/>
    <w:rsid w:val="005E54DB"/>
    <w:rsid w:val="005E584A"/>
    <w:rsid w:val="005E6F7F"/>
    <w:rsid w:val="005E741D"/>
    <w:rsid w:val="005F02B2"/>
    <w:rsid w:val="005F02BB"/>
    <w:rsid w:val="005F21DC"/>
    <w:rsid w:val="005F4DA1"/>
    <w:rsid w:val="005F58DA"/>
    <w:rsid w:val="005F6871"/>
    <w:rsid w:val="00600AA0"/>
    <w:rsid w:val="00602AAC"/>
    <w:rsid w:val="0060307D"/>
    <w:rsid w:val="006032B8"/>
    <w:rsid w:val="0060405E"/>
    <w:rsid w:val="00605CEB"/>
    <w:rsid w:val="00605D3A"/>
    <w:rsid w:val="00606766"/>
    <w:rsid w:val="00606E9E"/>
    <w:rsid w:val="00606FE0"/>
    <w:rsid w:val="006116E1"/>
    <w:rsid w:val="00611DFC"/>
    <w:rsid w:val="006122C5"/>
    <w:rsid w:val="006133CF"/>
    <w:rsid w:val="00614773"/>
    <w:rsid w:val="00615063"/>
    <w:rsid w:val="00615513"/>
    <w:rsid w:val="00616538"/>
    <w:rsid w:val="006170E6"/>
    <w:rsid w:val="00617AE3"/>
    <w:rsid w:val="00620C3B"/>
    <w:rsid w:val="00620C74"/>
    <w:rsid w:val="00621F48"/>
    <w:rsid w:val="006223A5"/>
    <w:rsid w:val="0062676E"/>
    <w:rsid w:val="006270CE"/>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6F1C"/>
    <w:rsid w:val="00647061"/>
    <w:rsid w:val="0065036E"/>
    <w:rsid w:val="006504F4"/>
    <w:rsid w:val="0065155C"/>
    <w:rsid w:val="00651F80"/>
    <w:rsid w:val="00652656"/>
    <w:rsid w:val="00654B51"/>
    <w:rsid w:val="0065547D"/>
    <w:rsid w:val="00655A0B"/>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90F45"/>
    <w:rsid w:val="00691CD3"/>
    <w:rsid w:val="006922AC"/>
    <w:rsid w:val="00692A04"/>
    <w:rsid w:val="00693E0D"/>
    <w:rsid w:val="00695AFA"/>
    <w:rsid w:val="006A0C01"/>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3C2C"/>
    <w:rsid w:val="006E44DA"/>
    <w:rsid w:val="006E6982"/>
    <w:rsid w:val="006F0711"/>
    <w:rsid w:val="006F0F75"/>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734E"/>
    <w:rsid w:val="00721948"/>
    <w:rsid w:val="0072490B"/>
    <w:rsid w:val="00727357"/>
    <w:rsid w:val="007279A4"/>
    <w:rsid w:val="007305DF"/>
    <w:rsid w:val="00730630"/>
    <w:rsid w:val="00731787"/>
    <w:rsid w:val="00734A9A"/>
    <w:rsid w:val="007350E4"/>
    <w:rsid w:val="007376A2"/>
    <w:rsid w:val="00740261"/>
    <w:rsid w:val="00744A1F"/>
    <w:rsid w:val="00745A6C"/>
    <w:rsid w:val="00745C99"/>
    <w:rsid w:val="00746224"/>
    <w:rsid w:val="0074629F"/>
    <w:rsid w:val="00747171"/>
    <w:rsid w:val="00747B90"/>
    <w:rsid w:val="00750195"/>
    <w:rsid w:val="00751683"/>
    <w:rsid w:val="0075295D"/>
    <w:rsid w:val="007536F4"/>
    <w:rsid w:val="007572FF"/>
    <w:rsid w:val="00757514"/>
    <w:rsid w:val="00760626"/>
    <w:rsid w:val="007630FF"/>
    <w:rsid w:val="007635B9"/>
    <w:rsid w:val="00763C8D"/>
    <w:rsid w:val="00765D6B"/>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55B9"/>
    <w:rsid w:val="00786120"/>
    <w:rsid w:val="00786415"/>
    <w:rsid w:val="00786BFA"/>
    <w:rsid w:val="00786F44"/>
    <w:rsid w:val="00786FAA"/>
    <w:rsid w:val="0079017E"/>
    <w:rsid w:val="00791422"/>
    <w:rsid w:val="00792F5A"/>
    <w:rsid w:val="00793DE8"/>
    <w:rsid w:val="00796C1D"/>
    <w:rsid w:val="007A3C27"/>
    <w:rsid w:val="007A6824"/>
    <w:rsid w:val="007A7AF9"/>
    <w:rsid w:val="007A7BF0"/>
    <w:rsid w:val="007B0490"/>
    <w:rsid w:val="007B0DE6"/>
    <w:rsid w:val="007B1113"/>
    <w:rsid w:val="007B2FCD"/>
    <w:rsid w:val="007B53ED"/>
    <w:rsid w:val="007B5A57"/>
    <w:rsid w:val="007B612A"/>
    <w:rsid w:val="007B661E"/>
    <w:rsid w:val="007B7834"/>
    <w:rsid w:val="007C164C"/>
    <w:rsid w:val="007C2B71"/>
    <w:rsid w:val="007C3E2C"/>
    <w:rsid w:val="007C3F2F"/>
    <w:rsid w:val="007C5155"/>
    <w:rsid w:val="007C755C"/>
    <w:rsid w:val="007C7645"/>
    <w:rsid w:val="007C7934"/>
    <w:rsid w:val="007C798A"/>
    <w:rsid w:val="007C7B5F"/>
    <w:rsid w:val="007C7FE4"/>
    <w:rsid w:val="007D04B0"/>
    <w:rsid w:val="007D1B1D"/>
    <w:rsid w:val="007D3B04"/>
    <w:rsid w:val="007D3B9F"/>
    <w:rsid w:val="007D3C14"/>
    <w:rsid w:val="007D569A"/>
    <w:rsid w:val="007D721F"/>
    <w:rsid w:val="007D7C76"/>
    <w:rsid w:val="007E085B"/>
    <w:rsid w:val="007E09AF"/>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5FEC"/>
    <w:rsid w:val="008068B0"/>
    <w:rsid w:val="00807E85"/>
    <w:rsid w:val="008114CE"/>
    <w:rsid w:val="00814151"/>
    <w:rsid w:val="00821C4D"/>
    <w:rsid w:val="008271E0"/>
    <w:rsid w:val="008304AC"/>
    <w:rsid w:val="00834FD0"/>
    <w:rsid w:val="008354B9"/>
    <w:rsid w:val="00835528"/>
    <w:rsid w:val="008376F9"/>
    <w:rsid w:val="00837D7C"/>
    <w:rsid w:val="00837D8A"/>
    <w:rsid w:val="0084054F"/>
    <w:rsid w:val="00840794"/>
    <w:rsid w:val="008409DF"/>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BEC"/>
    <w:rsid w:val="00866785"/>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185E"/>
    <w:rsid w:val="0088319B"/>
    <w:rsid w:val="008834BD"/>
    <w:rsid w:val="00884AF2"/>
    <w:rsid w:val="00885C89"/>
    <w:rsid w:val="00887D54"/>
    <w:rsid w:val="0089028C"/>
    <w:rsid w:val="00890F64"/>
    <w:rsid w:val="0089297D"/>
    <w:rsid w:val="00892F74"/>
    <w:rsid w:val="0089474D"/>
    <w:rsid w:val="008956CB"/>
    <w:rsid w:val="008969C1"/>
    <w:rsid w:val="00897411"/>
    <w:rsid w:val="008A00CD"/>
    <w:rsid w:val="008A1EE0"/>
    <w:rsid w:val="008A21E5"/>
    <w:rsid w:val="008A2472"/>
    <w:rsid w:val="008A2969"/>
    <w:rsid w:val="008A50A3"/>
    <w:rsid w:val="008A5511"/>
    <w:rsid w:val="008A60D0"/>
    <w:rsid w:val="008A6A6C"/>
    <w:rsid w:val="008B37D6"/>
    <w:rsid w:val="008B4887"/>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47E3"/>
    <w:rsid w:val="008D4CE8"/>
    <w:rsid w:val="008D594D"/>
    <w:rsid w:val="008D63A3"/>
    <w:rsid w:val="008E4137"/>
    <w:rsid w:val="008E4CD1"/>
    <w:rsid w:val="008E4E72"/>
    <w:rsid w:val="008E50D0"/>
    <w:rsid w:val="008E744E"/>
    <w:rsid w:val="008F12FC"/>
    <w:rsid w:val="008F1A69"/>
    <w:rsid w:val="008F2C8D"/>
    <w:rsid w:val="008F43A7"/>
    <w:rsid w:val="008F5C54"/>
    <w:rsid w:val="00903BBD"/>
    <w:rsid w:val="00903C1F"/>
    <w:rsid w:val="00905F0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3FA0"/>
    <w:rsid w:val="00934321"/>
    <w:rsid w:val="0093680B"/>
    <w:rsid w:val="00936E1C"/>
    <w:rsid w:val="00940CF9"/>
    <w:rsid w:val="009420BA"/>
    <w:rsid w:val="0094319D"/>
    <w:rsid w:val="0094470C"/>
    <w:rsid w:val="009452C2"/>
    <w:rsid w:val="0094661C"/>
    <w:rsid w:val="00950A87"/>
    <w:rsid w:val="009514D8"/>
    <w:rsid w:val="00951A8B"/>
    <w:rsid w:val="00952627"/>
    <w:rsid w:val="009529C1"/>
    <w:rsid w:val="00953260"/>
    <w:rsid w:val="00956CA6"/>
    <w:rsid w:val="009573A9"/>
    <w:rsid w:val="00961734"/>
    <w:rsid w:val="00961A8C"/>
    <w:rsid w:val="00962076"/>
    <w:rsid w:val="0096257F"/>
    <w:rsid w:val="0096386B"/>
    <w:rsid w:val="00963DE9"/>
    <w:rsid w:val="0096697E"/>
    <w:rsid w:val="00966FE1"/>
    <w:rsid w:val="00971C9B"/>
    <w:rsid w:val="00972213"/>
    <w:rsid w:val="00972A28"/>
    <w:rsid w:val="009733F5"/>
    <w:rsid w:val="00973763"/>
    <w:rsid w:val="0097384B"/>
    <w:rsid w:val="009741B8"/>
    <w:rsid w:val="0097545F"/>
    <w:rsid w:val="00975E7F"/>
    <w:rsid w:val="0098019F"/>
    <w:rsid w:val="00981BE0"/>
    <w:rsid w:val="009844C9"/>
    <w:rsid w:val="00984F0A"/>
    <w:rsid w:val="0098614E"/>
    <w:rsid w:val="0099146C"/>
    <w:rsid w:val="009930F1"/>
    <w:rsid w:val="00994E56"/>
    <w:rsid w:val="00995FB4"/>
    <w:rsid w:val="00997391"/>
    <w:rsid w:val="00997C49"/>
    <w:rsid w:val="00997CBC"/>
    <w:rsid w:val="009A1279"/>
    <w:rsid w:val="009A14E1"/>
    <w:rsid w:val="009A1F6E"/>
    <w:rsid w:val="009A286B"/>
    <w:rsid w:val="009A44FC"/>
    <w:rsid w:val="009A4CCD"/>
    <w:rsid w:val="009A5928"/>
    <w:rsid w:val="009A6A9A"/>
    <w:rsid w:val="009A6CE7"/>
    <w:rsid w:val="009A74B2"/>
    <w:rsid w:val="009B01DB"/>
    <w:rsid w:val="009B034A"/>
    <w:rsid w:val="009B3CF2"/>
    <w:rsid w:val="009B4ECF"/>
    <w:rsid w:val="009B6258"/>
    <w:rsid w:val="009B6631"/>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63ED"/>
    <w:rsid w:val="009E6EAB"/>
    <w:rsid w:val="009F092B"/>
    <w:rsid w:val="009F1AE6"/>
    <w:rsid w:val="009F2FE9"/>
    <w:rsid w:val="009F3C25"/>
    <w:rsid w:val="009F40DC"/>
    <w:rsid w:val="009F46BC"/>
    <w:rsid w:val="009F4926"/>
    <w:rsid w:val="009F6257"/>
    <w:rsid w:val="009F6F62"/>
    <w:rsid w:val="00A0093D"/>
    <w:rsid w:val="00A0169B"/>
    <w:rsid w:val="00A03696"/>
    <w:rsid w:val="00A06A76"/>
    <w:rsid w:val="00A10B96"/>
    <w:rsid w:val="00A1138F"/>
    <w:rsid w:val="00A12921"/>
    <w:rsid w:val="00A12C02"/>
    <w:rsid w:val="00A1305C"/>
    <w:rsid w:val="00A1499B"/>
    <w:rsid w:val="00A1513D"/>
    <w:rsid w:val="00A16B7C"/>
    <w:rsid w:val="00A1704E"/>
    <w:rsid w:val="00A17F7A"/>
    <w:rsid w:val="00A20300"/>
    <w:rsid w:val="00A207FF"/>
    <w:rsid w:val="00A211AA"/>
    <w:rsid w:val="00A2217F"/>
    <w:rsid w:val="00A252A2"/>
    <w:rsid w:val="00A26379"/>
    <w:rsid w:val="00A26959"/>
    <w:rsid w:val="00A26CEC"/>
    <w:rsid w:val="00A27C44"/>
    <w:rsid w:val="00A31C1F"/>
    <w:rsid w:val="00A3233F"/>
    <w:rsid w:val="00A32D5B"/>
    <w:rsid w:val="00A332B4"/>
    <w:rsid w:val="00A33E10"/>
    <w:rsid w:val="00A34474"/>
    <w:rsid w:val="00A355C7"/>
    <w:rsid w:val="00A36B0D"/>
    <w:rsid w:val="00A36F7A"/>
    <w:rsid w:val="00A37D08"/>
    <w:rsid w:val="00A417E5"/>
    <w:rsid w:val="00A442A5"/>
    <w:rsid w:val="00A4718F"/>
    <w:rsid w:val="00A51651"/>
    <w:rsid w:val="00A51B21"/>
    <w:rsid w:val="00A525FC"/>
    <w:rsid w:val="00A52FB9"/>
    <w:rsid w:val="00A554FF"/>
    <w:rsid w:val="00A56158"/>
    <w:rsid w:val="00A60578"/>
    <w:rsid w:val="00A60B42"/>
    <w:rsid w:val="00A61264"/>
    <w:rsid w:val="00A615A4"/>
    <w:rsid w:val="00A636B3"/>
    <w:rsid w:val="00A63BF3"/>
    <w:rsid w:val="00A659BC"/>
    <w:rsid w:val="00A66DF3"/>
    <w:rsid w:val="00A70F26"/>
    <w:rsid w:val="00A70F6B"/>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69E1"/>
    <w:rsid w:val="00AD6B37"/>
    <w:rsid w:val="00AD7799"/>
    <w:rsid w:val="00AD7CCC"/>
    <w:rsid w:val="00AE0F53"/>
    <w:rsid w:val="00AE1736"/>
    <w:rsid w:val="00AE194E"/>
    <w:rsid w:val="00AE284E"/>
    <w:rsid w:val="00AE605D"/>
    <w:rsid w:val="00AE71AF"/>
    <w:rsid w:val="00AF044E"/>
    <w:rsid w:val="00AF11B4"/>
    <w:rsid w:val="00AF2B57"/>
    <w:rsid w:val="00AF31A0"/>
    <w:rsid w:val="00AF38D8"/>
    <w:rsid w:val="00AF3F34"/>
    <w:rsid w:val="00AF4430"/>
    <w:rsid w:val="00AF7581"/>
    <w:rsid w:val="00B01A85"/>
    <w:rsid w:val="00B02325"/>
    <w:rsid w:val="00B05B21"/>
    <w:rsid w:val="00B06400"/>
    <w:rsid w:val="00B07551"/>
    <w:rsid w:val="00B07D7C"/>
    <w:rsid w:val="00B1065F"/>
    <w:rsid w:val="00B144F1"/>
    <w:rsid w:val="00B16110"/>
    <w:rsid w:val="00B165E9"/>
    <w:rsid w:val="00B16FB6"/>
    <w:rsid w:val="00B17133"/>
    <w:rsid w:val="00B202BF"/>
    <w:rsid w:val="00B206D1"/>
    <w:rsid w:val="00B2183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37E33"/>
    <w:rsid w:val="00B423BD"/>
    <w:rsid w:val="00B444C5"/>
    <w:rsid w:val="00B46154"/>
    <w:rsid w:val="00B510CF"/>
    <w:rsid w:val="00B5196B"/>
    <w:rsid w:val="00B51DDB"/>
    <w:rsid w:val="00B5207C"/>
    <w:rsid w:val="00B54DE6"/>
    <w:rsid w:val="00B57896"/>
    <w:rsid w:val="00B60E8F"/>
    <w:rsid w:val="00B61639"/>
    <w:rsid w:val="00B61E4D"/>
    <w:rsid w:val="00B62A29"/>
    <w:rsid w:val="00B64E55"/>
    <w:rsid w:val="00B656BB"/>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DA1"/>
    <w:rsid w:val="00BA4162"/>
    <w:rsid w:val="00BA595E"/>
    <w:rsid w:val="00BA5D20"/>
    <w:rsid w:val="00BA5EE4"/>
    <w:rsid w:val="00BA5F00"/>
    <w:rsid w:val="00BA66B1"/>
    <w:rsid w:val="00BA69A8"/>
    <w:rsid w:val="00BA73F4"/>
    <w:rsid w:val="00BA7845"/>
    <w:rsid w:val="00BB0C08"/>
    <w:rsid w:val="00BB302D"/>
    <w:rsid w:val="00BB327D"/>
    <w:rsid w:val="00BB517D"/>
    <w:rsid w:val="00BB527F"/>
    <w:rsid w:val="00BB5B0E"/>
    <w:rsid w:val="00BB7312"/>
    <w:rsid w:val="00BC29CF"/>
    <w:rsid w:val="00BC6916"/>
    <w:rsid w:val="00BC6D15"/>
    <w:rsid w:val="00BC6F08"/>
    <w:rsid w:val="00BC7A32"/>
    <w:rsid w:val="00BD22FC"/>
    <w:rsid w:val="00BD28E8"/>
    <w:rsid w:val="00BD392D"/>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7AF7"/>
    <w:rsid w:val="00BF7DB3"/>
    <w:rsid w:val="00BF7E2F"/>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34A3"/>
    <w:rsid w:val="00C14A98"/>
    <w:rsid w:val="00C156E8"/>
    <w:rsid w:val="00C15970"/>
    <w:rsid w:val="00C16F07"/>
    <w:rsid w:val="00C1741F"/>
    <w:rsid w:val="00C20090"/>
    <w:rsid w:val="00C214A8"/>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B82"/>
    <w:rsid w:val="00C44241"/>
    <w:rsid w:val="00C44C51"/>
    <w:rsid w:val="00C45A55"/>
    <w:rsid w:val="00C46027"/>
    <w:rsid w:val="00C46075"/>
    <w:rsid w:val="00C46577"/>
    <w:rsid w:val="00C511E1"/>
    <w:rsid w:val="00C51AD0"/>
    <w:rsid w:val="00C52617"/>
    <w:rsid w:val="00C52D8C"/>
    <w:rsid w:val="00C52FC1"/>
    <w:rsid w:val="00C54F31"/>
    <w:rsid w:val="00C57588"/>
    <w:rsid w:val="00C57D1D"/>
    <w:rsid w:val="00C57F3B"/>
    <w:rsid w:val="00C60DAB"/>
    <w:rsid w:val="00C60EB7"/>
    <w:rsid w:val="00C62636"/>
    <w:rsid w:val="00C634EB"/>
    <w:rsid w:val="00C63FF0"/>
    <w:rsid w:val="00C648E9"/>
    <w:rsid w:val="00C658EE"/>
    <w:rsid w:val="00C65D63"/>
    <w:rsid w:val="00C65E9F"/>
    <w:rsid w:val="00C66A26"/>
    <w:rsid w:val="00C67B60"/>
    <w:rsid w:val="00C710E0"/>
    <w:rsid w:val="00C71555"/>
    <w:rsid w:val="00C719A7"/>
    <w:rsid w:val="00C738C4"/>
    <w:rsid w:val="00C742CE"/>
    <w:rsid w:val="00C75C01"/>
    <w:rsid w:val="00C76DBB"/>
    <w:rsid w:val="00C779CD"/>
    <w:rsid w:val="00C8136C"/>
    <w:rsid w:val="00C82B32"/>
    <w:rsid w:val="00C82F73"/>
    <w:rsid w:val="00C83858"/>
    <w:rsid w:val="00C85516"/>
    <w:rsid w:val="00C85A69"/>
    <w:rsid w:val="00C860B2"/>
    <w:rsid w:val="00C860E0"/>
    <w:rsid w:val="00C86954"/>
    <w:rsid w:val="00C86E55"/>
    <w:rsid w:val="00C90607"/>
    <w:rsid w:val="00C90A9D"/>
    <w:rsid w:val="00C91C39"/>
    <w:rsid w:val="00C934B8"/>
    <w:rsid w:val="00C95192"/>
    <w:rsid w:val="00C965F4"/>
    <w:rsid w:val="00CA0833"/>
    <w:rsid w:val="00CA0DBA"/>
    <w:rsid w:val="00CA156E"/>
    <w:rsid w:val="00CA1A99"/>
    <w:rsid w:val="00CA266B"/>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2D18"/>
    <w:rsid w:val="00D13216"/>
    <w:rsid w:val="00D144B1"/>
    <w:rsid w:val="00D1454E"/>
    <w:rsid w:val="00D1617A"/>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F17"/>
    <w:rsid w:val="00D4664A"/>
    <w:rsid w:val="00D47B6C"/>
    <w:rsid w:val="00D47FAC"/>
    <w:rsid w:val="00D50DC9"/>
    <w:rsid w:val="00D5121F"/>
    <w:rsid w:val="00D522D0"/>
    <w:rsid w:val="00D52E44"/>
    <w:rsid w:val="00D5531B"/>
    <w:rsid w:val="00D55465"/>
    <w:rsid w:val="00D55FA3"/>
    <w:rsid w:val="00D57784"/>
    <w:rsid w:val="00D5790B"/>
    <w:rsid w:val="00D60C1D"/>
    <w:rsid w:val="00D61181"/>
    <w:rsid w:val="00D614C9"/>
    <w:rsid w:val="00D61C8A"/>
    <w:rsid w:val="00D625D9"/>
    <w:rsid w:val="00D62733"/>
    <w:rsid w:val="00D63683"/>
    <w:rsid w:val="00D6411E"/>
    <w:rsid w:val="00D70FE1"/>
    <w:rsid w:val="00D727AC"/>
    <w:rsid w:val="00D74452"/>
    <w:rsid w:val="00D75B30"/>
    <w:rsid w:val="00D76955"/>
    <w:rsid w:val="00D80371"/>
    <w:rsid w:val="00D83CBB"/>
    <w:rsid w:val="00D83FA9"/>
    <w:rsid w:val="00D8417E"/>
    <w:rsid w:val="00D8495A"/>
    <w:rsid w:val="00D902BA"/>
    <w:rsid w:val="00D905ED"/>
    <w:rsid w:val="00D90818"/>
    <w:rsid w:val="00D91F00"/>
    <w:rsid w:val="00D956F3"/>
    <w:rsid w:val="00D97C61"/>
    <w:rsid w:val="00D97D50"/>
    <w:rsid w:val="00DA156C"/>
    <w:rsid w:val="00DA33BD"/>
    <w:rsid w:val="00DA48EF"/>
    <w:rsid w:val="00DA4FAA"/>
    <w:rsid w:val="00DA64CA"/>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6440"/>
    <w:rsid w:val="00DE0176"/>
    <w:rsid w:val="00DE1171"/>
    <w:rsid w:val="00DE28F9"/>
    <w:rsid w:val="00DE2B26"/>
    <w:rsid w:val="00DE4900"/>
    <w:rsid w:val="00DE4FC8"/>
    <w:rsid w:val="00DE50FA"/>
    <w:rsid w:val="00DE5205"/>
    <w:rsid w:val="00DE548D"/>
    <w:rsid w:val="00DE6FF9"/>
    <w:rsid w:val="00DE7041"/>
    <w:rsid w:val="00DF0F97"/>
    <w:rsid w:val="00DF18A1"/>
    <w:rsid w:val="00DF1B39"/>
    <w:rsid w:val="00DF3475"/>
    <w:rsid w:val="00DF423A"/>
    <w:rsid w:val="00DF44C8"/>
    <w:rsid w:val="00DF4A6F"/>
    <w:rsid w:val="00DF72EC"/>
    <w:rsid w:val="00DF7954"/>
    <w:rsid w:val="00DF7A1F"/>
    <w:rsid w:val="00DF7A72"/>
    <w:rsid w:val="00E00AF7"/>
    <w:rsid w:val="00E025DF"/>
    <w:rsid w:val="00E03A89"/>
    <w:rsid w:val="00E03B29"/>
    <w:rsid w:val="00E0486D"/>
    <w:rsid w:val="00E0491F"/>
    <w:rsid w:val="00E04F35"/>
    <w:rsid w:val="00E04F3B"/>
    <w:rsid w:val="00E0665F"/>
    <w:rsid w:val="00E066F3"/>
    <w:rsid w:val="00E10DC2"/>
    <w:rsid w:val="00E11A58"/>
    <w:rsid w:val="00E123D8"/>
    <w:rsid w:val="00E12AFB"/>
    <w:rsid w:val="00E1381A"/>
    <w:rsid w:val="00E14AAE"/>
    <w:rsid w:val="00E155AD"/>
    <w:rsid w:val="00E16433"/>
    <w:rsid w:val="00E17D50"/>
    <w:rsid w:val="00E20191"/>
    <w:rsid w:val="00E20DBB"/>
    <w:rsid w:val="00E20FAD"/>
    <w:rsid w:val="00E216BA"/>
    <w:rsid w:val="00E22A8E"/>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5590B"/>
    <w:rsid w:val="00E601C2"/>
    <w:rsid w:val="00E6104A"/>
    <w:rsid w:val="00E61AA0"/>
    <w:rsid w:val="00E6298E"/>
    <w:rsid w:val="00E63016"/>
    <w:rsid w:val="00E728F5"/>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365"/>
    <w:rsid w:val="00E965D2"/>
    <w:rsid w:val="00E97568"/>
    <w:rsid w:val="00EA030B"/>
    <w:rsid w:val="00EA0556"/>
    <w:rsid w:val="00EA06E0"/>
    <w:rsid w:val="00EA0E55"/>
    <w:rsid w:val="00EA1301"/>
    <w:rsid w:val="00EA1738"/>
    <w:rsid w:val="00EA242A"/>
    <w:rsid w:val="00EA3BF5"/>
    <w:rsid w:val="00EA4104"/>
    <w:rsid w:val="00EA51CC"/>
    <w:rsid w:val="00EA5368"/>
    <w:rsid w:val="00EA589C"/>
    <w:rsid w:val="00EA6B81"/>
    <w:rsid w:val="00EA7331"/>
    <w:rsid w:val="00EB1637"/>
    <w:rsid w:val="00EB1DCA"/>
    <w:rsid w:val="00EB2B24"/>
    <w:rsid w:val="00EB2E94"/>
    <w:rsid w:val="00EB2F4A"/>
    <w:rsid w:val="00EB2F4F"/>
    <w:rsid w:val="00EB4B8A"/>
    <w:rsid w:val="00EB5B04"/>
    <w:rsid w:val="00EB6F39"/>
    <w:rsid w:val="00EB7A60"/>
    <w:rsid w:val="00EC13B8"/>
    <w:rsid w:val="00EC21D2"/>
    <w:rsid w:val="00EC32F0"/>
    <w:rsid w:val="00EC3BDF"/>
    <w:rsid w:val="00EC3F02"/>
    <w:rsid w:val="00EC5A2E"/>
    <w:rsid w:val="00EC6350"/>
    <w:rsid w:val="00EC7973"/>
    <w:rsid w:val="00EC7A1A"/>
    <w:rsid w:val="00ED0537"/>
    <w:rsid w:val="00ED0F5A"/>
    <w:rsid w:val="00ED12EA"/>
    <w:rsid w:val="00ED17C1"/>
    <w:rsid w:val="00ED23FB"/>
    <w:rsid w:val="00ED2748"/>
    <w:rsid w:val="00ED4373"/>
    <w:rsid w:val="00ED5027"/>
    <w:rsid w:val="00ED5D9D"/>
    <w:rsid w:val="00ED5E06"/>
    <w:rsid w:val="00ED7DA5"/>
    <w:rsid w:val="00EE0682"/>
    <w:rsid w:val="00EE0FEB"/>
    <w:rsid w:val="00EE29E1"/>
    <w:rsid w:val="00EE67E2"/>
    <w:rsid w:val="00EE699A"/>
    <w:rsid w:val="00EE6A96"/>
    <w:rsid w:val="00EE76B7"/>
    <w:rsid w:val="00EF0819"/>
    <w:rsid w:val="00EF0A19"/>
    <w:rsid w:val="00EF2197"/>
    <w:rsid w:val="00EF3C3D"/>
    <w:rsid w:val="00EF3DB6"/>
    <w:rsid w:val="00EF43C3"/>
    <w:rsid w:val="00EF5E48"/>
    <w:rsid w:val="00EF65A2"/>
    <w:rsid w:val="00F0062B"/>
    <w:rsid w:val="00F0170C"/>
    <w:rsid w:val="00F01F11"/>
    <w:rsid w:val="00F021A1"/>
    <w:rsid w:val="00F02F2F"/>
    <w:rsid w:val="00F0312A"/>
    <w:rsid w:val="00F0351C"/>
    <w:rsid w:val="00F06717"/>
    <w:rsid w:val="00F06E89"/>
    <w:rsid w:val="00F072E3"/>
    <w:rsid w:val="00F11ABB"/>
    <w:rsid w:val="00F126C6"/>
    <w:rsid w:val="00F12BC3"/>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4AB4"/>
    <w:rsid w:val="00F3622C"/>
    <w:rsid w:val="00F445BF"/>
    <w:rsid w:val="00F47E3B"/>
    <w:rsid w:val="00F51B42"/>
    <w:rsid w:val="00F51FDE"/>
    <w:rsid w:val="00F524C8"/>
    <w:rsid w:val="00F534A1"/>
    <w:rsid w:val="00F53D73"/>
    <w:rsid w:val="00F547F2"/>
    <w:rsid w:val="00F57522"/>
    <w:rsid w:val="00F61287"/>
    <w:rsid w:val="00F61618"/>
    <w:rsid w:val="00F61B04"/>
    <w:rsid w:val="00F621C5"/>
    <w:rsid w:val="00F63001"/>
    <w:rsid w:val="00F6314D"/>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2E6D"/>
    <w:rsid w:val="00F8404E"/>
    <w:rsid w:val="00F8528C"/>
    <w:rsid w:val="00F866F6"/>
    <w:rsid w:val="00F9352E"/>
    <w:rsid w:val="00F945C9"/>
    <w:rsid w:val="00F9538C"/>
    <w:rsid w:val="00F96728"/>
    <w:rsid w:val="00F97251"/>
    <w:rsid w:val="00F974A2"/>
    <w:rsid w:val="00F9756B"/>
    <w:rsid w:val="00F97573"/>
    <w:rsid w:val="00FA446D"/>
    <w:rsid w:val="00FA4CE9"/>
    <w:rsid w:val="00FA7A87"/>
    <w:rsid w:val="00FA7E29"/>
    <w:rsid w:val="00FB0946"/>
    <w:rsid w:val="00FB3279"/>
    <w:rsid w:val="00FB3519"/>
    <w:rsid w:val="00FB708A"/>
    <w:rsid w:val="00FC08C3"/>
    <w:rsid w:val="00FC0D15"/>
    <w:rsid w:val="00FC19E4"/>
    <w:rsid w:val="00FC1E0A"/>
    <w:rsid w:val="00FC260C"/>
    <w:rsid w:val="00FC40BD"/>
    <w:rsid w:val="00FC4353"/>
    <w:rsid w:val="00FC4391"/>
    <w:rsid w:val="00FC58C0"/>
    <w:rsid w:val="00FC6D73"/>
    <w:rsid w:val="00FD0BFD"/>
    <w:rsid w:val="00FD0EB6"/>
    <w:rsid w:val="00FD1AAF"/>
    <w:rsid w:val="00FE0BCE"/>
    <w:rsid w:val="00FE1C0C"/>
    <w:rsid w:val="00FE47FC"/>
    <w:rsid w:val="00FE557F"/>
    <w:rsid w:val="00FE5743"/>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1E8306D"/>
  <w15:docId w15:val="{C1AC3346-50C8-4C36-99EA-460E88AFD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3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800148139">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003121019">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hyperlink" Target="http://www.ebatco.com" TargetMode="External"/><Relationship Id="rId2" Type="http://schemas.openxmlformats.org/officeDocument/2006/relationships/styles" Target="styles.xml"/><Relationship Id="rId16" Type="http://schemas.openxmlformats.org/officeDocument/2006/relationships/hyperlink" Target="mailto:info@ebatco.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info@ebatco.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trial</Template>
  <TotalTime>1317</TotalTime>
  <Pages>1</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7145</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Farel</dc:creator>
  <cp:lastModifiedBy>Windows User</cp:lastModifiedBy>
  <cp:revision>34</cp:revision>
  <cp:lastPrinted>2011-11-29T15:28:00Z</cp:lastPrinted>
  <dcterms:created xsi:type="dcterms:W3CDTF">2021-02-15T22:38:00Z</dcterms:created>
  <dcterms:modified xsi:type="dcterms:W3CDTF">2021-02-23T19:47:00Z</dcterms:modified>
</cp:coreProperties>
</file>